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3826"/>
        </w:tabs>
        <w:ind w:right="-749.5275590551165"/>
        <w:jc w:val="both"/>
        <w:rPr>
          <w:rFonts w:ascii="Roboto Light" w:cs="Roboto Light" w:eastAsia="Roboto Light" w:hAnsi="Roboto Light"/>
          <w:sz w:val="22"/>
          <w:szCs w:val="22"/>
        </w:rPr>
      </w:pPr>
      <w:r w:rsidDel="00000000" w:rsidR="00000000" w:rsidRPr="00000000">
        <w:rPr>
          <w:rFonts w:ascii="Roboto Thin" w:cs="Roboto Thin" w:eastAsia="Roboto Thin" w:hAnsi="Roboto Thin"/>
          <w:sz w:val="42"/>
          <w:szCs w:val="42"/>
          <w:rtl w:val="0"/>
        </w:rPr>
        <w:t xml:space="preserve">Triathlon Ireland Club Child Safeguarding Statement</w:t>
      </w:r>
      <w:r w:rsidDel="00000000" w:rsidR="00000000" w:rsidRPr="00000000">
        <w:rPr>
          <w:rFonts w:ascii="Roboto Thin" w:cs="Roboto Thin" w:eastAsia="Roboto Thin" w:hAnsi="Roboto Thin"/>
          <w:sz w:val="52"/>
          <w:szCs w:val="52"/>
          <w:rtl w:val="0"/>
        </w:rPr>
        <w:br w:type="textWrapping"/>
        <w:br w:type="textWrapping"/>
      </w:r>
      <w:r w:rsidDel="00000000" w:rsidR="00000000" w:rsidRPr="00000000">
        <w:rPr>
          <w:rFonts w:ascii="Roboto" w:cs="Roboto" w:eastAsia="Roboto" w:hAnsi="Roboto"/>
          <w:b w:val="1"/>
          <w:sz w:val="26"/>
          <w:szCs w:val="26"/>
          <w:rtl w:val="0"/>
        </w:rPr>
        <w:t xml:space="preserve">Club Information</w:t>
      </w:r>
      <w:r w:rsidDel="00000000" w:rsidR="00000000" w:rsidRPr="00000000">
        <w:rPr>
          <w:rFonts w:ascii="Roboto Light" w:cs="Roboto Light" w:eastAsia="Roboto Light" w:hAnsi="Roboto Light"/>
          <w:sz w:val="22"/>
          <w:szCs w:val="22"/>
          <w:rtl w:val="0"/>
        </w:rPr>
        <w:br w:type="textWrapping"/>
        <w:br w:type="textWrapping"/>
        <w:t xml:space="preserve">_____________Triathlon Club, based in County________, provides sporting activities and opportunities for young people through participation in the club’s activities and events. </w:t>
        <w:br w:type="textWrapping"/>
        <w:br w:type="textWrapping"/>
      </w:r>
      <w:r w:rsidDel="00000000" w:rsidR="00000000" w:rsidRPr="00000000">
        <w:rPr>
          <w:rFonts w:ascii="Roboto" w:cs="Roboto" w:eastAsia="Roboto" w:hAnsi="Roboto"/>
          <w:b w:val="1"/>
          <w:sz w:val="26"/>
          <w:szCs w:val="26"/>
          <w:rtl w:val="0"/>
        </w:rPr>
        <w:t xml:space="preserve">Principals to safeguard children from harm</w:t>
      </w:r>
      <w:r w:rsidDel="00000000" w:rsidR="00000000" w:rsidRPr="00000000">
        <w:rPr>
          <w:rFonts w:ascii="Roboto Light" w:cs="Roboto Light" w:eastAsia="Roboto Light" w:hAnsi="Roboto Light"/>
          <w:sz w:val="22"/>
          <w:szCs w:val="22"/>
          <w:highlight w:val="yellow"/>
          <w:rtl w:val="0"/>
        </w:rPr>
        <w:br w:type="textWrapping"/>
      </w:r>
      <w:r w:rsidDel="00000000" w:rsidR="00000000" w:rsidRPr="00000000">
        <w:rPr>
          <w:rFonts w:ascii="Roboto Light" w:cs="Roboto Light" w:eastAsia="Roboto Light" w:hAnsi="Roboto Light"/>
          <w:sz w:val="22"/>
          <w:szCs w:val="22"/>
          <w:rtl w:val="0"/>
        </w:rPr>
        <w:t xml:space="preserve">________ Triathlon Club is committed to safeguarding children and by working under the guidance of our NGB and club Safeguarding Policies our club members and volunteers, working with our young people, throughout the organisation, seek to create a safe environment for young people to grow and develop within triathlon. The following set of principles should be adhered to:</w:t>
      </w:r>
    </w:p>
    <w:p w:rsidR="00000000" w:rsidDel="00000000" w:rsidP="00000000" w:rsidRDefault="00000000" w:rsidRPr="00000000" w14:paraId="00000002">
      <w:pPr>
        <w:ind w:right="-749.5275590551165"/>
        <w:jc w:val="both"/>
        <w:rPr>
          <w:rFonts w:ascii="Roboto Light" w:cs="Roboto Light" w:eastAsia="Roboto Light" w:hAnsi="Roboto Light"/>
          <w:sz w:val="22"/>
          <w:szCs w:val="22"/>
        </w:rPr>
      </w:pPr>
      <w:bookmarkStart w:colFirst="0" w:colLast="0" w:name="_f7zqs9hcwa87" w:id="0"/>
      <w:bookmarkEnd w:id="0"/>
      <w:r w:rsidDel="00000000" w:rsidR="00000000" w:rsidRPr="00000000">
        <w:rPr>
          <w:rFonts w:ascii="Roboto Light" w:cs="Roboto Light" w:eastAsia="Roboto Light" w:hAnsi="Roboto Light"/>
          <w:sz w:val="22"/>
          <w:szCs w:val="22"/>
          <w:rtl w:val="0"/>
        </w:rPr>
        <w:t xml:space="preserve">Importance of childhood - The importance of childhood should be understood and valued by everyone involved in sport.</w:t>
      </w:r>
    </w:p>
    <w:p w:rsidR="00000000" w:rsidDel="00000000" w:rsidP="00000000" w:rsidRDefault="00000000" w:rsidRPr="00000000" w14:paraId="00000003">
      <w:pPr>
        <w:spacing w:after="240" w:before="240" w:lineRule="auto"/>
        <w:ind w:right="-749.5275590551165"/>
        <w:jc w:val="both"/>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Needs of the child - All children’s sport experiences should be guided by what is best for children. This means that adults should have a basic understanding of the emotional, physical, and personal needs of young people.</w:t>
      </w:r>
    </w:p>
    <w:p w:rsidR="00000000" w:rsidDel="00000000" w:rsidP="00000000" w:rsidRDefault="00000000" w:rsidRPr="00000000" w14:paraId="00000004">
      <w:pPr>
        <w:spacing w:after="240" w:before="240" w:lineRule="auto"/>
        <w:ind w:right="-749.5275590551165"/>
        <w:jc w:val="both"/>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Integrity in relationships - Adults interacting with children in sport are in a position of trust and influence. They should always ensure that children are treated with integrity and respect, and the self-esteem of young people is enhanced.</w:t>
      </w:r>
    </w:p>
    <w:p w:rsidR="00000000" w:rsidDel="00000000" w:rsidP="00000000" w:rsidRDefault="00000000" w:rsidRPr="00000000" w14:paraId="00000005">
      <w:pPr>
        <w:spacing w:after="240" w:before="240" w:lineRule="auto"/>
        <w:ind w:right="-749.5275590551165"/>
        <w:jc w:val="both"/>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Fair Play - All children’s sport should be conducted in an atmosphere of fair play. The principles of fair play should always be emphasised, and organisers should give clear guidelines regarding acceptable standards of behaviour.</w:t>
      </w:r>
    </w:p>
    <w:p w:rsidR="00000000" w:rsidDel="00000000" w:rsidP="00000000" w:rsidRDefault="00000000" w:rsidRPr="00000000" w14:paraId="00000006">
      <w:pPr>
        <w:spacing w:after="240" w:before="240" w:lineRule="auto"/>
        <w:ind w:right="-749.5275590551165"/>
        <w:jc w:val="both"/>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Quality atmosphere &amp; ethos - Children’s sport should be conducted in a safe, positive, and encouraging atmosphere.</w:t>
      </w:r>
    </w:p>
    <w:p w:rsidR="00000000" w:rsidDel="00000000" w:rsidP="00000000" w:rsidRDefault="00000000" w:rsidRPr="00000000" w14:paraId="00000007">
      <w:pPr>
        <w:spacing w:after="240" w:before="240" w:lineRule="auto"/>
        <w:ind w:right="-749.5275590551165"/>
        <w:jc w:val="both"/>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Competition - Competition is an essential element of sport and should be encouraged in an age-appropriate manner. A child centred ethos will help to ensure that competition and specialisation are kept in their appropriate place.</w:t>
      </w:r>
    </w:p>
    <w:p w:rsidR="00000000" w:rsidDel="00000000" w:rsidP="00000000" w:rsidRDefault="00000000" w:rsidRPr="00000000" w14:paraId="00000008">
      <w:pPr>
        <w:spacing w:after="240" w:before="240" w:lineRule="auto"/>
        <w:ind w:right="-749.5275590551165"/>
        <w:jc w:val="both"/>
        <w:rPr>
          <w:rFonts w:ascii="Roboto Light" w:cs="Roboto Light" w:eastAsia="Roboto Light" w:hAnsi="Roboto Light"/>
          <w:sz w:val="22"/>
          <w:szCs w:val="22"/>
        </w:rPr>
      </w:pPr>
      <w:bookmarkStart w:colFirst="0" w:colLast="0" w:name="_cvtjxn798w9k" w:id="1"/>
      <w:bookmarkEnd w:id="1"/>
      <w:r w:rsidDel="00000000" w:rsidR="00000000" w:rsidRPr="00000000">
        <w:rPr>
          <w:rFonts w:ascii="Roboto Light" w:cs="Roboto Light" w:eastAsia="Roboto Light" w:hAnsi="Roboto Light"/>
          <w:sz w:val="22"/>
          <w:szCs w:val="22"/>
          <w:rtl w:val="0"/>
        </w:rPr>
        <w:t xml:space="preserve">Equality - All children should be valued and treated in an equitable and fair manner regardless of ability, age, gender, religion, social and ethnic background, or political persuasion.</w:t>
      </w:r>
    </w:p>
    <w:p w:rsidR="00000000" w:rsidDel="00000000" w:rsidP="00000000" w:rsidRDefault="00000000" w:rsidRPr="00000000" w14:paraId="00000009">
      <w:pPr>
        <w:spacing w:after="240" w:before="240" w:lineRule="auto"/>
        <w:jc w:val="both"/>
        <w:rPr>
          <w:rFonts w:ascii="Roboto Light" w:cs="Roboto Light" w:eastAsia="Roboto Light" w:hAnsi="Roboto Light"/>
          <w:sz w:val="22"/>
          <w:szCs w:val="22"/>
        </w:rPr>
      </w:pPr>
      <w:bookmarkStart w:colFirst="0" w:colLast="0" w:name="_55w3qxeuguns" w:id="2"/>
      <w:bookmarkEnd w:id="2"/>
      <w:r w:rsidDel="00000000" w:rsidR="00000000" w:rsidRPr="00000000">
        <w:rPr>
          <w:rFonts w:ascii="Roboto" w:cs="Roboto" w:eastAsia="Roboto" w:hAnsi="Roboto"/>
          <w:b w:val="1"/>
          <w:sz w:val="26"/>
          <w:szCs w:val="26"/>
          <w:rtl w:val="0"/>
        </w:rPr>
        <w:br w:type="textWrapping"/>
        <w:br w:type="textWrapping"/>
        <w:br w:type="textWrapping"/>
        <w:t xml:space="preserve">Risk Assessment</w:t>
      </w:r>
      <w:r w:rsidDel="00000000" w:rsidR="00000000" w:rsidRPr="00000000">
        <w:rPr>
          <w:rFonts w:ascii="Roboto Light" w:cs="Roboto Light" w:eastAsia="Roboto Light" w:hAnsi="Roboto Light"/>
          <w:sz w:val="22"/>
          <w:szCs w:val="22"/>
          <w:rtl w:val="0"/>
        </w:rPr>
        <w:br w:type="textWrapping"/>
        <w:t xml:space="preserve">Below is a summary of our risk assessment which indicated areas of potential harm and policy/procedures in place to mitigate these risks. This Risk Assessment was undertaken on the_____________</w:t>
      </w:r>
    </w:p>
    <w:tbl>
      <w:tblPr>
        <w:tblStyle w:val="Table1"/>
        <w:tblW w:w="97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0"/>
        <w:gridCol w:w="4980"/>
        <w:tblGridChange w:id="0">
          <w:tblGrid>
            <w:gridCol w:w="4800"/>
            <w:gridCol w:w="4980"/>
          </w:tblGrid>
        </w:tblGridChange>
      </w:tblGrid>
      <w:tr>
        <w:trPr>
          <w:cantSplit w:val="0"/>
          <w:trHeight w:val="807.716796875" w:hRule="atLeast"/>
          <w:tblHeader w:val="0"/>
        </w:trPr>
        <w:tc>
          <w:tcPr>
            <w:tcMar>
              <w:top w:w="100.0" w:type="dxa"/>
              <w:left w:w="100.0" w:type="dxa"/>
              <w:bottom w:w="100.0" w:type="dxa"/>
              <w:right w:w="100.0" w:type="dxa"/>
            </w:tcMar>
          </w:tcPr>
          <w:p w:rsidR="00000000" w:rsidDel="00000000" w:rsidP="00000000" w:rsidRDefault="00000000" w:rsidRPr="00000000" w14:paraId="0000000A">
            <w:pPr>
              <w:rPr>
                <w:rFonts w:ascii="Roboto Light" w:cs="Roboto Light" w:eastAsia="Roboto Light" w:hAnsi="Roboto Light"/>
                <w:sz w:val="26"/>
                <w:szCs w:val="26"/>
              </w:rPr>
            </w:pPr>
            <w:r w:rsidDel="00000000" w:rsidR="00000000" w:rsidRPr="00000000">
              <w:rPr>
                <w:rFonts w:ascii="Roboto Light" w:cs="Roboto Light" w:eastAsia="Roboto Light" w:hAnsi="Roboto Light"/>
                <w:sz w:val="26"/>
                <w:szCs w:val="26"/>
                <w:rtl w:val="0"/>
              </w:rPr>
              <w:t xml:space="preserve">Risks Identified (as defined in the Children First Act 2015)</w:t>
            </w:r>
          </w:p>
        </w:tc>
        <w:tc>
          <w:tcPr>
            <w:tcMar>
              <w:top w:w="100.0" w:type="dxa"/>
              <w:left w:w="100.0" w:type="dxa"/>
              <w:bottom w:w="100.0" w:type="dxa"/>
              <w:right w:w="100.0" w:type="dxa"/>
            </w:tcMar>
          </w:tcPr>
          <w:p w:rsidR="00000000" w:rsidDel="00000000" w:rsidP="00000000" w:rsidRDefault="00000000" w:rsidRPr="00000000" w14:paraId="0000000B">
            <w:pPr>
              <w:widowControl w:val="0"/>
              <w:spacing w:after="0" w:before="0" w:line="240" w:lineRule="auto"/>
              <w:rPr>
                <w:rFonts w:ascii="Roboto Light" w:cs="Roboto Light" w:eastAsia="Roboto Light" w:hAnsi="Roboto Light"/>
                <w:sz w:val="26"/>
                <w:szCs w:val="26"/>
              </w:rPr>
            </w:pPr>
            <w:r w:rsidDel="00000000" w:rsidR="00000000" w:rsidRPr="00000000">
              <w:rPr>
                <w:rFonts w:ascii="Roboto Light" w:cs="Roboto Light" w:eastAsia="Roboto Light" w:hAnsi="Roboto Light"/>
                <w:sz w:val="26"/>
                <w:szCs w:val="26"/>
                <w:rtl w:val="0"/>
              </w:rPr>
              <w:t xml:space="preserve">Policies/Procedure in Place to mitigate  risks</w:t>
            </w:r>
          </w:p>
        </w:tc>
      </w:tr>
      <w:tr>
        <w:trPr>
          <w:cantSplit w:val="0"/>
          <w:trHeight w:val="3980" w:hRule="atLeast"/>
          <w:tblHeader w:val="0"/>
        </w:trPr>
        <w:tc>
          <w:tcPr>
            <w:tcMar>
              <w:top w:w="100.0" w:type="dxa"/>
              <w:left w:w="100.0" w:type="dxa"/>
              <w:bottom w:w="100.0" w:type="dxa"/>
              <w:right w:w="100.0" w:type="dxa"/>
            </w:tcMar>
          </w:tcPr>
          <w:p w:rsidR="00000000" w:rsidDel="00000000" w:rsidP="00000000" w:rsidRDefault="00000000" w:rsidRPr="00000000" w14:paraId="0000000C">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&amp; Coaching Practices</w:t>
              <w:br w:type="textWrapping"/>
              <w:br w:type="textWrapping"/>
              <w:t xml:space="preserve">Risk of harm by a member of staff/volunteer.</w:t>
              <w:br w:type="textWrapping"/>
              <w:br w:type="textWrapping"/>
              <w:t xml:space="preserve">Risk of harm of a child by a visitor to the service.</w:t>
              <w:br w:type="textWrapping"/>
              <w:br w:type="textWrapping"/>
              <w:t xml:space="preserve">Risk of harm of a child on outings/trips.</w:t>
              <w:br w:type="textWrapping"/>
            </w:r>
          </w:p>
        </w:tc>
        <w:tc>
          <w:tcPr>
            <w:tcMar>
              <w:top w:w="100.0" w:type="dxa"/>
              <w:left w:w="100.0" w:type="dxa"/>
              <w:bottom w:w="100.0" w:type="dxa"/>
              <w:right w:w="100.0" w:type="dxa"/>
            </w:tcMar>
          </w:tcPr>
          <w:p w:rsidR="00000000" w:rsidDel="00000000" w:rsidP="00000000" w:rsidRDefault="00000000" w:rsidRPr="00000000" w14:paraId="0000000D">
            <w:pPr>
              <w:widowControl w:val="0"/>
              <w:spacing w:after="300" w:before="0" w:line="384" w:lineRule="auto"/>
              <w:rPr>
                <w:rFonts w:ascii="Roboto Light" w:cs="Roboto Light" w:eastAsia="Roboto Light" w:hAnsi="Roboto Light"/>
                <w:color w:val="0f8f52"/>
                <w:sz w:val="22"/>
                <w:szCs w:val="22"/>
              </w:rPr>
            </w:pPr>
            <w:hyperlink r:id="rId6">
              <w:r w:rsidDel="00000000" w:rsidR="00000000" w:rsidRPr="00000000">
                <w:rPr>
                  <w:rFonts w:ascii="Roboto Light" w:cs="Roboto Light" w:eastAsia="Roboto Light" w:hAnsi="Roboto Light"/>
                  <w:color w:val="0f8f52"/>
                  <w:sz w:val="22"/>
                  <w:szCs w:val="22"/>
                  <w:u w:val="single"/>
                  <w:rtl w:val="0"/>
                </w:rPr>
                <w:t xml:space="preserve">Safeguarding Policy Statement</w:t>
              </w:r>
            </w:hyperlink>
            <w:r w:rsidDel="00000000" w:rsidR="00000000" w:rsidRPr="00000000">
              <w:rPr>
                <w:rtl w:val="0"/>
              </w:rPr>
              <w:br w:type="textWrapping"/>
            </w:r>
            <w:hyperlink r:id="rId7">
              <w:r w:rsidDel="00000000" w:rsidR="00000000" w:rsidRPr="00000000">
                <w:rPr>
                  <w:rFonts w:ascii="Roboto Light" w:cs="Roboto Light" w:eastAsia="Roboto Light" w:hAnsi="Roboto Light"/>
                  <w:color w:val="0f8f52"/>
                  <w:sz w:val="22"/>
                  <w:szCs w:val="22"/>
                  <w:u w:val="single"/>
                  <w:rtl w:val="0"/>
                </w:rPr>
                <w:t xml:space="preserve">Vetting Policy</w:t>
              </w:r>
            </w:hyperlink>
            <w:r w:rsidDel="00000000" w:rsidR="00000000" w:rsidRPr="00000000">
              <w:rPr>
                <w:rFonts w:ascii="Roboto Light" w:cs="Roboto Light" w:eastAsia="Roboto Light" w:hAnsi="Roboto Light"/>
                <w:color w:val="0f8f52"/>
                <w:sz w:val="22"/>
                <w:szCs w:val="22"/>
                <w:rtl w:val="0"/>
              </w:rPr>
              <w:t xml:space="preserve"> (Garda vetting &amp; Access NI)</w:t>
              <w:br w:type="textWrapping"/>
            </w:r>
            <w:hyperlink r:id="rId8">
              <w:r w:rsidDel="00000000" w:rsidR="00000000" w:rsidRPr="00000000">
                <w:rPr>
                  <w:rFonts w:ascii="Roboto Light" w:cs="Roboto Light" w:eastAsia="Roboto Light" w:hAnsi="Roboto Light"/>
                  <w:color w:val="0f8f52"/>
                  <w:sz w:val="22"/>
                  <w:szCs w:val="22"/>
                  <w:u w:val="single"/>
                  <w:rtl w:val="0"/>
                </w:rPr>
                <w:t xml:space="preserve">Safe Recruitment Policy</w:t>
              </w:r>
            </w:hyperlink>
            <w:r w:rsidDel="00000000" w:rsidR="00000000" w:rsidRPr="00000000">
              <w:rPr>
                <w:rFonts w:ascii="Roboto Light" w:cs="Roboto Light" w:eastAsia="Roboto Light" w:hAnsi="Roboto Light"/>
                <w:color w:val="0f8f52"/>
                <w:sz w:val="22"/>
                <w:szCs w:val="22"/>
                <w:rtl w:val="0"/>
              </w:rPr>
              <w:br w:type="textWrapping"/>
            </w:r>
            <w:hyperlink r:id="rId9">
              <w:r w:rsidDel="00000000" w:rsidR="00000000" w:rsidRPr="00000000">
                <w:rPr>
                  <w:rFonts w:ascii="Roboto Light" w:cs="Roboto Light" w:eastAsia="Roboto Light" w:hAnsi="Roboto Light"/>
                  <w:color w:val="0f8f52"/>
                  <w:sz w:val="22"/>
                  <w:szCs w:val="22"/>
                  <w:u w:val="single"/>
                  <w:rtl w:val="0"/>
                </w:rPr>
                <w:t xml:space="preserve">Codes of Conduct </w:t>
                <w:br w:type="textWrapping"/>
              </w:r>
            </w:hyperlink>
            <w:hyperlink r:id="rId10">
              <w:r w:rsidDel="00000000" w:rsidR="00000000" w:rsidRPr="00000000">
                <w:rPr>
                  <w:rFonts w:ascii="Roboto Light" w:cs="Roboto Light" w:eastAsia="Roboto Light" w:hAnsi="Roboto Light"/>
                  <w:color w:val="0f8f52"/>
                  <w:sz w:val="22"/>
                  <w:szCs w:val="22"/>
                  <w:u w:val="single"/>
                  <w:rtl w:val="0"/>
                </w:rPr>
                <w:t xml:space="preserve">Safeguarding Policy for Junior Events</w:t>
              </w:r>
            </w:hyperlink>
            <w:r w:rsidDel="00000000" w:rsidR="00000000" w:rsidRPr="00000000">
              <w:rPr>
                <w:rFonts w:ascii="Roboto Light" w:cs="Roboto Light" w:eastAsia="Roboto Light" w:hAnsi="Roboto Light"/>
                <w:color w:val="0f8f52"/>
                <w:sz w:val="22"/>
                <w:szCs w:val="22"/>
                <w:rtl w:val="0"/>
              </w:rPr>
              <w:br w:type="textWrapping"/>
            </w:r>
            <w:hyperlink r:id="rId11">
              <w:r w:rsidDel="00000000" w:rsidR="00000000" w:rsidRPr="00000000">
                <w:rPr>
                  <w:rFonts w:ascii="Roboto Light" w:cs="Roboto Light" w:eastAsia="Roboto Light" w:hAnsi="Roboto Light"/>
                  <w:color w:val="0f8f52"/>
                  <w:sz w:val="22"/>
                  <w:szCs w:val="22"/>
                  <w:u w:val="single"/>
                  <w:rtl w:val="0"/>
                </w:rPr>
                <w:t xml:space="preserve">Physical Contact Policy</w:t>
              </w:r>
            </w:hyperlink>
            <w:r w:rsidDel="00000000" w:rsidR="00000000" w:rsidRPr="00000000">
              <w:rPr>
                <w:rFonts w:ascii="Roboto Light" w:cs="Roboto Light" w:eastAsia="Roboto Light" w:hAnsi="Roboto Light"/>
                <w:color w:val="0f8f52"/>
                <w:sz w:val="22"/>
                <w:szCs w:val="22"/>
                <w:rtl w:val="0"/>
              </w:rPr>
              <w:br w:type="textWrapping"/>
            </w:r>
            <w:hyperlink r:id="rId12">
              <w:r w:rsidDel="00000000" w:rsidR="00000000" w:rsidRPr="00000000">
                <w:rPr>
                  <w:rFonts w:ascii="Roboto Light" w:cs="Roboto Light" w:eastAsia="Roboto Light" w:hAnsi="Roboto Light"/>
                  <w:color w:val="0f8f52"/>
                  <w:sz w:val="22"/>
                  <w:szCs w:val="22"/>
                  <w:highlight w:val="white"/>
                  <w:u w:val="single"/>
                  <w:rtl w:val="0"/>
                </w:rPr>
                <w:t xml:space="preserve">Event Management and Safety Plan</w:t>
              </w:r>
            </w:hyperlink>
            <w:r w:rsidDel="00000000" w:rsidR="00000000" w:rsidRPr="00000000">
              <w:rPr>
                <w:rFonts w:ascii="Roboto Light" w:cs="Roboto Light" w:eastAsia="Roboto Light" w:hAnsi="Roboto Light"/>
                <w:color w:val="0f8f52"/>
                <w:sz w:val="22"/>
                <w:szCs w:val="22"/>
                <w:rtl w:val="0"/>
              </w:rPr>
              <w:br w:type="textWrapping"/>
            </w:r>
            <w:hyperlink r:id="rId13">
              <w:r w:rsidDel="00000000" w:rsidR="00000000" w:rsidRPr="00000000">
                <w:rPr>
                  <w:rFonts w:ascii="Roboto Light" w:cs="Roboto Light" w:eastAsia="Roboto Light" w:hAnsi="Roboto Light"/>
                  <w:color w:val="0f8f52"/>
                  <w:sz w:val="22"/>
                  <w:szCs w:val="22"/>
                  <w:u w:val="single"/>
                  <w:rtl w:val="0"/>
                </w:rPr>
                <w:t xml:space="preserve">Reporting Procedures for Safeguarding and Code of Conduct Concerns.</w:t>
              </w:r>
            </w:hyperlink>
            <w:r w:rsidDel="00000000" w:rsidR="00000000" w:rsidRPr="00000000">
              <w:rPr>
                <w:rFonts w:ascii="Roboto Light" w:cs="Roboto Light" w:eastAsia="Roboto Light" w:hAnsi="Roboto Light"/>
                <w:color w:val="0f8f52"/>
                <w:sz w:val="22"/>
                <w:szCs w:val="22"/>
                <w:rtl w:val="0"/>
              </w:rPr>
              <w:br w:type="textWrapping"/>
            </w:r>
            <w:hyperlink r:id="rId14">
              <w:r w:rsidDel="00000000" w:rsidR="00000000" w:rsidRPr="00000000">
                <w:rPr>
                  <w:rFonts w:ascii="Roboto Light" w:cs="Roboto Light" w:eastAsia="Roboto Light" w:hAnsi="Roboto Light"/>
                  <w:color w:val="0f8f52"/>
                  <w:sz w:val="22"/>
                  <w:szCs w:val="22"/>
                  <w:u w:val="single"/>
                  <w:rtl w:val="0"/>
                </w:rPr>
                <w:t xml:space="preserve">Travel and Overnight Trips Policy.</w:t>
                <w:br w:type="textWrapping"/>
              </w:r>
            </w:hyperlink>
            <w:hyperlink r:id="rId15">
              <w:r w:rsidDel="00000000" w:rsidR="00000000" w:rsidRPr="00000000">
                <w:rPr>
                  <w:rFonts w:ascii="Roboto Light" w:cs="Roboto Light" w:eastAsia="Roboto Light" w:hAnsi="Roboto Light"/>
                  <w:color w:val="0f8f52"/>
                  <w:sz w:val="22"/>
                  <w:szCs w:val="22"/>
                  <w:u w:val="single"/>
                  <w:rtl w:val="0"/>
                </w:rPr>
                <w:t xml:space="preserve">Missing Children Procedure and flow chart</w:t>
              </w:r>
            </w:hyperlink>
            <w:r w:rsidDel="00000000" w:rsidR="00000000" w:rsidRPr="00000000">
              <w:rPr>
                <w:rtl w:val="0"/>
              </w:rPr>
            </w:r>
          </w:p>
        </w:tc>
      </w:tr>
      <w:tr>
        <w:trPr>
          <w:cantSplit w:val="0"/>
          <w:trHeight w:val="520" w:hRule="atLeast"/>
          <w:tblHeader w:val="0"/>
        </w:trPr>
        <w:tc>
          <w:tcPr>
            <w:tcMar>
              <w:top w:w="100.0" w:type="dxa"/>
              <w:left w:w="100.0" w:type="dxa"/>
              <w:bottom w:w="100.0" w:type="dxa"/>
              <w:right w:w="100.0" w:type="dxa"/>
            </w:tcMar>
          </w:tcPr>
          <w:p w:rsidR="00000000" w:rsidDel="00000000" w:rsidP="00000000" w:rsidRDefault="00000000" w:rsidRPr="00000000" w14:paraId="0000000E">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&amp; Discipline</w:t>
              <w:br w:type="textWrapping"/>
              <w:t xml:space="preserve">Risk of harm through lack of awareness of complaints not being dealt with seriously.</w:t>
            </w:r>
          </w:p>
        </w:tc>
        <w:tc>
          <w:tcPr>
            <w:tcMar>
              <w:top w:w="100.0" w:type="dxa"/>
              <w:left w:w="100.0" w:type="dxa"/>
              <w:bottom w:w="100.0" w:type="dxa"/>
              <w:right w:w="100.0" w:type="dxa"/>
            </w:tcMar>
          </w:tcPr>
          <w:p w:rsidR="00000000" w:rsidDel="00000000" w:rsidP="00000000" w:rsidRDefault="00000000" w:rsidRPr="00000000" w14:paraId="0000000F">
            <w:pPr>
              <w:widowControl w:val="0"/>
              <w:spacing w:after="300" w:before="0" w:line="384" w:lineRule="auto"/>
              <w:rPr>
                <w:rFonts w:ascii="Roboto Light" w:cs="Roboto Light" w:eastAsia="Roboto Light" w:hAnsi="Roboto Light"/>
                <w:color w:val="0f8f52"/>
                <w:sz w:val="22"/>
                <w:szCs w:val="22"/>
              </w:rPr>
            </w:pPr>
            <w:hyperlink r:id="rId16">
              <w:r w:rsidDel="00000000" w:rsidR="00000000" w:rsidRPr="00000000">
                <w:rPr>
                  <w:rFonts w:ascii="Roboto Light" w:cs="Roboto Light" w:eastAsia="Roboto Light" w:hAnsi="Roboto Light"/>
                  <w:color w:val="0f8f52"/>
                  <w:sz w:val="22"/>
                  <w:szCs w:val="22"/>
                  <w:u w:val="single"/>
                  <w:rtl w:val="0"/>
                </w:rPr>
                <w:t xml:space="preserve">Complaints Policy</w:t>
              </w:r>
            </w:hyperlink>
            <w:r w:rsidDel="00000000" w:rsidR="00000000" w:rsidRPr="00000000">
              <w:rPr>
                <w:rFonts w:ascii="Roboto Light" w:cs="Roboto Light" w:eastAsia="Roboto Light" w:hAnsi="Roboto Light"/>
                <w:color w:val="0f8f52"/>
                <w:sz w:val="22"/>
                <w:szCs w:val="22"/>
                <w:rtl w:val="0"/>
              </w:rPr>
              <w:br w:type="textWrapping"/>
            </w:r>
            <w:hyperlink r:id="rId17">
              <w:r w:rsidDel="00000000" w:rsidR="00000000" w:rsidRPr="00000000">
                <w:rPr>
                  <w:rFonts w:ascii="Roboto Light" w:cs="Roboto Light" w:eastAsia="Roboto Light" w:hAnsi="Roboto Light"/>
                  <w:color w:val="0f8f52"/>
                  <w:sz w:val="22"/>
                  <w:szCs w:val="22"/>
                  <w:u w:val="single"/>
                  <w:rtl w:val="0"/>
                </w:rPr>
                <w:t xml:space="preserve">Disciplinary Policy</w:t>
              </w:r>
            </w:hyperlink>
            <w:r w:rsidDel="00000000" w:rsidR="00000000" w:rsidRPr="00000000">
              <w:rPr>
                <w:rtl w:val="0"/>
              </w:rPr>
            </w:r>
          </w:p>
        </w:tc>
      </w:tr>
      <w:tr>
        <w:trPr>
          <w:cantSplit w:val="0"/>
          <w:trHeight w:val="520" w:hRule="atLeast"/>
          <w:tblHeader w:val="0"/>
        </w:trPr>
        <w:tc>
          <w:tcPr>
            <w:tcMar>
              <w:top w:w="100.0" w:type="dxa"/>
              <w:left w:w="100.0" w:type="dxa"/>
              <w:bottom w:w="100.0" w:type="dxa"/>
              <w:right w:w="100.0" w:type="dxa"/>
            </w:tcMar>
          </w:tcPr>
          <w:p w:rsidR="00000000" w:rsidDel="00000000" w:rsidP="00000000" w:rsidRDefault="00000000" w:rsidRPr="00000000" w14:paraId="00000010">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Reporting Procedures</w:t>
              <w:br w:type="textWrapping"/>
              <w:t xml:space="preserve">Risk of harm through lack of knowledge of how to report or concerns not reported.</w:t>
            </w:r>
          </w:p>
        </w:tc>
        <w:tc>
          <w:tcPr>
            <w:tcMar>
              <w:top w:w="100.0" w:type="dxa"/>
              <w:left w:w="100.0" w:type="dxa"/>
              <w:bottom w:w="100.0" w:type="dxa"/>
              <w:right w:w="100.0" w:type="dxa"/>
            </w:tcMar>
          </w:tcPr>
          <w:p w:rsidR="00000000" w:rsidDel="00000000" w:rsidP="00000000" w:rsidRDefault="00000000" w:rsidRPr="00000000" w14:paraId="00000011">
            <w:pPr>
              <w:widowControl w:val="0"/>
              <w:spacing w:after="300" w:before="0" w:line="384" w:lineRule="auto"/>
              <w:rPr>
                <w:rFonts w:ascii="Roboto Light" w:cs="Roboto Light" w:eastAsia="Roboto Light" w:hAnsi="Roboto Light"/>
                <w:color w:val="0f8f52"/>
                <w:sz w:val="22"/>
                <w:szCs w:val="22"/>
              </w:rPr>
            </w:pPr>
            <w:hyperlink r:id="rId18">
              <w:r w:rsidDel="00000000" w:rsidR="00000000" w:rsidRPr="00000000">
                <w:rPr>
                  <w:rFonts w:ascii="Roboto Light" w:cs="Roboto Light" w:eastAsia="Roboto Light" w:hAnsi="Roboto Light"/>
                  <w:color w:val="0f8f52"/>
                  <w:sz w:val="22"/>
                  <w:szCs w:val="22"/>
                  <w:u w:val="single"/>
                  <w:rtl w:val="0"/>
                </w:rPr>
                <w:t xml:space="preserve">Safeguarding Training Policy</w:t>
              </w:r>
            </w:hyperlink>
            <w:r w:rsidDel="00000000" w:rsidR="00000000" w:rsidRPr="00000000">
              <w:rPr>
                <w:rFonts w:ascii="Roboto Light" w:cs="Roboto Light" w:eastAsia="Roboto Light" w:hAnsi="Roboto Light"/>
                <w:sz w:val="22"/>
                <w:szCs w:val="22"/>
                <w:rtl w:val="0"/>
              </w:rPr>
              <w:br w:type="textWrapping"/>
            </w:r>
            <w:hyperlink r:id="rId19">
              <w:r w:rsidDel="00000000" w:rsidR="00000000" w:rsidRPr="00000000">
                <w:rPr>
                  <w:rFonts w:ascii="Roboto Light" w:cs="Roboto Light" w:eastAsia="Roboto Light" w:hAnsi="Roboto Light"/>
                  <w:color w:val="0f8f52"/>
                  <w:sz w:val="22"/>
                  <w:szCs w:val="22"/>
                  <w:u w:val="single"/>
                  <w:rtl w:val="0"/>
                </w:rPr>
                <w:t xml:space="preserve">Reporting Procedures for Safeguarding and Code</w:t>
                <w:br w:type="textWrapping"/>
                <w:t xml:space="preserve">of Conduct Concerns.</w:t>
              </w:r>
            </w:hyperlink>
            <w:r w:rsidDel="00000000" w:rsidR="00000000" w:rsidRPr="00000000">
              <w:rPr>
                <w:rFonts w:ascii="Roboto Light" w:cs="Roboto Light" w:eastAsia="Roboto Light" w:hAnsi="Roboto Light"/>
                <w:sz w:val="22"/>
                <w:szCs w:val="22"/>
                <w:rtl w:val="0"/>
              </w:rPr>
              <w:br w:type="textWrapping"/>
            </w:r>
            <w:hyperlink r:id="rId20">
              <w:r w:rsidDel="00000000" w:rsidR="00000000" w:rsidRPr="00000000">
                <w:rPr>
                  <w:rFonts w:ascii="Roboto Light" w:cs="Roboto Light" w:eastAsia="Roboto Light" w:hAnsi="Roboto Light"/>
                  <w:color w:val="0f8f52"/>
                  <w:sz w:val="22"/>
                  <w:szCs w:val="22"/>
                  <w:u w:val="single"/>
                  <w:rtl w:val="0"/>
                </w:rPr>
                <w:t xml:space="preserve">Online Reporting Portal</w:t>
              </w:r>
            </w:hyperlink>
            <w:r w:rsidDel="00000000" w:rsidR="00000000" w:rsidRPr="00000000">
              <w:rPr>
                <w:rtl w:val="0"/>
              </w:rPr>
            </w:r>
          </w:p>
        </w:tc>
      </w:tr>
      <w:tr>
        <w:trPr>
          <w:cantSplit w:val="0"/>
          <w:trHeight w:val="2730" w:hRule="atLeast"/>
          <w:tblHeader w:val="0"/>
        </w:trPr>
        <w:tc>
          <w:tcPr>
            <w:tcMar>
              <w:top w:w="100.0" w:type="dxa"/>
              <w:left w:w="100.0" w:type="dxa"/>
              <w:bottom w:w="100.0" w:type="dxa"/>
              <w:right w:w="100.0" w:type="dxa"/>
            </w:tcMar>
          </w:tcPr>
          <w:p w:rsidR="00000000" w:rsidDel="00000000" w:rsidP="00000000" w:rsidRDefault="00000000" w:rsidRPr="00000000" w14:paraId="00000012">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Use of Facilities</w:t>
              <w:br w:type="textWrapping"/>
              <w:t xml:space="preserve">Unauthorised access to designated children’s play &amp; practice areas &amp; to changing rooms.</w:t>
            </w:r>
          </w:p>
          <w:p w:rsidR="00000000" w:rsidDel="00000000" w:rsidP="00000000" w:rsidRDefault="00000000" w:rsidRPr="00000000" w14:paraId="00000013">
            <w:pPr>
              <w:spacing w:after="0" w:before="0" w:line="259"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Unauthorised exit from children’s areas.</w:t>
            </w:r>
          </w:p>
          <w:p w:rsidR="00000000" w:rsidDel="00000000" w:rsidP="00000000" w:rsidRDefault="00000000" w:rsidRPr="00000000" w14:paraId="00000014">
            <w:pPr>
              <w:spacing w:after="0" w:before="0" w:line="259" w:lineRule="auto"/>
              <w:ind w:left="720" w:firstLine="0"/>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015">
            <w:pPr>
              <w:spacing w:after="0" w:before="0" w:line="259"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Photography, filming or recording in prohibited areas.</w:t>
            </w:r>
          </w:p>
          <w:p w:rsidR="00000000" w:rsidDel="00000000" w:rsidP="00000000" w:rsidRDefault="00000000" w:rsidRPr="00000000" w14:paraId="00000016">
            <w:pPr>
              <w:spacing w:after="0" w:before="0" w:line="259" w:lineRule="auto"/>
              <w:ind w:left="720" w:firstLine="0"/>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017">
            <w:pPr>
              <w:spacing w:after="0" w:before="0" w:line="259"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Missing or found child on site.</w:t>
            </w:r>
          </w:p>
          <w:p w:rsidR="00000000" w:rsidDel="00000000" w:rsidP="00000000" w:rsidRDefault="00000000" w:rsidRPr="00000000" w14:paraId="00000018">
            <w:pPr>
              <w:spacing w:after="0" w:before="0" w:line="259" w:lineRule="auto"/>
              <w:ind w:left="720" w:firstLine="0"/>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019">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Children sharing facilities with adults. </w:t>
            </w:r>
          </w:p>
        </w:tc>
        <w:tc>
          <w:tcPr>
            <w:tcMar>
              <w:top w:w="100.0" w:type="dxa"/>
              <w:left w:w="100.0" w:type="dxa"/>
              <w:bottom w:w="100.0" w:type="dxa"/>
              <w:right w:w="100.0" w:type="dxa"/>
            </w:tcMar>
          </w:tcPr>
          <w:p w:rsidR="00000000" w:rsidDel="00000000" w:rsidP="00000000" w:rsidRDefault="00000000" w:rsidRPr="00000000" w14:paraId="0000001A">
            <w:pPr>
              <w:widowControl w:val="0"/>
              <w:spacing w:after="300" w:before="0" w:line="384" w:lineRule="auto"/>
              <w:rPr>
                <w:rFonts w:ascii="Roboto Light" w:cs="Roboto Light" w:eastAsia="Roboto Light" w:hAnsi="Roboto Light"/>
                <w:color w:val="0f8f52"/>
                <w:sz w:val="22"/>
                <w:szCs w:val="22"/>
              </w:rPr>
            </w:pPr>
            <w:hyperlink r:id="rId21">
              <w:r w:rsidDel="00000000" w:rsidR="00000000" w:rsidRPr="00000000">
                <w:rPr>
                  <w:rFonts w:ascii="Roboto Light" w:cs="Roboto Light" w:eastAsia="Roboto Light" w:hAnsi="Roboto Light"/>
                  <w:color w:val="0f8f52"/>
                  <w:sz w:val="22"/>
                  <w:szCs w:val="22"/>
                  <w:u w:val="single"/>
                  <w:rtl w:val="0"/>
                </w:rPr>
                <w:t xml:space="preserve">Safeguarding Policy for Junior Events</w:t>
              </w:r>
            </w:hyperlink>
            <w:r w:rsidDel="00000000" w:rsidR="00000000" w:rsidRPr="00000000">
              <w:rPr>
                <w:rFonts w:ascii="Roboto Light" w:cs="Roboto Light" w:eastAsia="Roboto Light" w:hAnsi="Roboto Light"/>
                <w:color w:val="0f8f52"/>
                <w:sz w:val="22"/>
                <w:szCs w:val="22"/>
                <w:rtl w:val="0"/>
              </w:rPr>
              <w:br w:type="textWrapping"/>
            </w:r>
            <w:hyperlink r:id="rId22">
              <w:r w:rsidDel="00000000" w:rsidR="00000000" w:rsidRPr="00000000">
                <w:rPr>
                  <w:rFonts w:ascii="Roboto Light" w:cs="Roboto Light" w:eastAsia="Roboto Light" w:hAnsi="Roboto Light"/>
                  <w:color w:val="0f8f52"/>
                  <w:sz w:val="22"/>
                  <w:szCs w:val="22"/>
                  <w:u w:val="single"/>
                  <w:rtl w:val="0"/>
                </w:rPr>
                <w:t xml:space="preserve">Safety Guidelines for Club Sessions</w:t>
              </w:r>
            </w:hyperlink>
            <w:r w:rsidDel="00000000" w:rsidR="00000000" w:rsidRPr="00000000">
              <w:rPr>
                <w:rFonts w:ascii="Roboto Light" w:cs="Roboto Light" w:eastAsia="Roboto Light" w:hAnsi="Roboto Light"/>
                <w:color w:val="0f8f52"/>
                <w:sz w:val="22"/>
                <w:szCs w:val="22"/>
                <w:rtl w:val="0"/>
              </w:rPr>
              <w:br w:type="textWrapping"/>
            </w:r>
            <w:hyperlink r:id="rId23">
              <w:r w:rsidDel="00000000" w:rsidR="00000000" w:rsidRPr="00000000">
                <w:rPr>
                  <w:rFonts w:ascii="Roboto Light" w:cs="Roboto Light" w:eastAsia="Roboto Light" w:hAnsi="Roboto Light"/>
                  <w:color w:val="0f8f52"/>
                  <w:sz w:val="22"/>
                  <w:szCs w:val="22"/>
                  <w:u w:val="single"/>
                  <w:rtl w:val="0"/>
                </w:rPr>
                <w:t xml:space="preserve">Photography and Filming Policy </w:t>
              </w:r>
            </w:hyperlink>
            <w:r w:rsidDel="00000000" w:rsidR="00000000" w:rsidRPr="00000000">
              <w:rPr>
                <w:rFonts w:ascii="Roboto Light" w:cs="Roboto Light" w:eastAsia="Roboto Light" w:hAnsi="Roboto Light"/>
                <w:color w:val="0f8f52"/>
                <w:sz w:val="22"/>
                <w:szCs w:val="22"/>
                <w:rtl w:val="0"/>
              </w:rPr>
              <w:br w:type="textWrapping"/>
            </w:r>
            <w:hyperlink r:id="rId24">
              <w:r w:rsidDel="00000000" w:rsidR="00000000" w:rsidRPr="00000000">
                <w:rPr>
                  <w:rFonts w:ascii="Roboto Light" w:cs="Roboto Light" w:eastAsia="Roboto Light" w:hAnsi="Roboto Light"/>
                  <w:color w:val="0f8f52"/>
                  <w:sz w:val="22"/>
                  <w:szCs w:val="22"/>
                  <w:highlight w:val="white"/>
                  <w:u w:val="single"/>
                  <w:rtl w:val="0"/>
                </w:rPr>
                <w:t xml:space="preserve">Event Management and Safety Plan</w:t>
              </w:r>
            </w:hyperlink>
            <w:r w:rsidDel="00000000" w:rsidR="00000000" w:rsidRPr="00000000">
              <w:rPr>
                <w:rFonts w:ascii="Roboto Light" w:cs="Roboto Light" w:eastAsia="Roboto Light" w:hAnsi="Roboto Light"/>
                <w:color w:val="0f8f52"/>
                <w:sz w:val="22"/>
                <w:szCs w:val="22"/>
                <w:rtl w:val="0"/>
              </w:rPr>
              <w:br w:type="textWrapping"/>
            </w:r>
            <w:hyperlink r:id="rId25">
              <w:r w:rsidDel="00000000" w:rsidR="00000000" w:rsidRPr="00000000">
                <w:rPr>
                  <w:rFonts w:ascii="Roboto Light" w:cs="Roboto Light" w:eastAsia="Roboto Light" w:hAnsi="Roboto Light"/>
                  <w:color w:val="0f8f52"/>
                  <w:sz w:val="22"/>
                  <w:szCs w:val="22"/>
                  <w:u w:val="single"/>
                  <w:rtl w:val="0"/>
                </w:rPr>
                <w:t xml:space="preserve">Missing Children Procedure and flow chart</w:t>
              </w:r>
            </w:hyperlink>
            <w:r w:rsidDel="00000000" w:rsidR="00000000" w:rsidRPr="00000000">
              <w:rPr>
                <w:rFonts w:ascii="Roboto Light" w:cs="Roboto Light" w:eastAsia="Roboto Light" w:hAnsi="Roboto Light"/>
                <w:color w:val="0f8f52"/>
                <w:sz w:val="22"/>
                <w:szCs w:val="22"/>
                <w:rtl w:val="0"/>
              </w:rPr>
              <w:br w:type="textWrapping"/>
            </w:r>
            <w:hyperlink r:id="rId26">
              <w:r w:rsidDel="00000000" w:rsidR="00000000" w:rsidRPr="00000000">
                <w:rPr>
                  <w:rFonts w:ascii="Roboto Light" w:cs="Roboto Light" w:eastAsia="Roboto Light" w:hAnsi="Roboto Light"/>
                  <w:color w:val="0f8f52"/>
                  <w:sz w:val="22"/>
                  <w:szCs w:val="22"/>
                  <w:u w:val="single"/>
                  <w:rtl w:val="0"/>
                </w:rPr>
                <w:t xml:space="preserve">Photography and Filming Policy </w:t>
              </w:r>
            </w:hyperlink>
            <w:r w:rsidDel="00000000" w:rsidR="00000000" w:rsidRPr="00000000">
              <w:rPr>
                <w:rtl w:val="0"/>
              </w:rPr>
            </w:r>
          </w:p>
        </w:tc>
      </w:tr>
      <w:tr>
        <w:trPr>
          <w:cantSplit w:val="0"/>
          <w:trHeight w:val="1320" w:hRule="atLeast"/>
          <w:tblHeader w:val="0"/>
        </w:trPr>
        <w:tc>
          <w:tcPr>
            <w:tcMar>
              <w:top w:w="100.0" w:type="dxa"/>
              <w:left w:w="100.0" w:type="dxa"/>
              <w:bottom w:w="100.0" w:type="dxa"/>
              <w:right w:w="100.0" w:type="dxa"/>
            </w:tcMar>
          </w:tcPr>
          <w:p w:rsidR="00000000" w:rsidDel="00000000" w:rsidP="00000000" w:rsidRDefault="00000000" w:rsidRPr="00000000" w14:paraId="0000001B">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Recruitment</w:t>
              <w:br w:type="textWrapping"/>
              <w:t xml:space="preserve">Risk of harm due to recruitment of inappropriate/unqualified people.</w:t>
            </w:r>
          </w:p>
          <w:p w:rsidR="00000000" w:rsidDel="00000000" w:rsidP="00000000" w:rsidRDefault="00000000" w:rsidRPr="00000000" w14:paraId="0000001C">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clarity of role.</w:t>
            </w:r>
          </w:p>
        </w:tc>
        <w:tc>
          <w:tcPr>
            <w:tcMar>
              <w:top w:w="100.0" w:type="dxa"/>
              <w:left w:w="100.0" w:type="dxa"/>
              <w:bottom w:w="100.0" w:type="dxa"/>
              <w:right w:w="100.0" w:type="dxa"/>
            </w:tcMar>
          </w:tcPr>
          <w:p w:rsidR="00000000" w:rsidDel="00000000" w:rsidP="00000000" w:rsidRDefault="00000000" w:rsidRPr="00000000" w14:paraId="0000001D">
            <w:pPr>
              <w:widowControl w:val="0"/>
              <w:spacing w:after="300" w:before="0" w:line="384" w:lineRule="auto"/>
              <w:rPr>
                <w:rFonts w:ascii="Roboto Light" w:cs="Roboto Light" w:eastAsia="Roboto Light" w:hAnsi="Roboto Light"/>
                <w:color w:val="0f8f52"/>
                <w:sz w:val="22"/>
                <w:szCs w:val="22"/>
              </w:rPr>
            </w:pPr>
            <w:hyperlink r:id="rId27">
              <w:r w:rsidDel="00000000" w:rsidR="00000000" w:rsidRPr="00000000">
                <w:rPr>
                  <w:rFonts w:ascii="Roboto Light" w:cs="Roboto Light" w:eastAsia="Roboto Light" w:hAnsi="Roboto Light"/>
                  <w:color w:val="0f8f52"/>
                  <w:sz w:val="22"/>
                  <w:szCs w:val="22"/>
                  <w:u w:val="single"/>
                  <w:rtl w:val="0"/>
                </w:rPr>
                <w:t xml:space="preserve">Vetting Policy</w:t>
              </w:r>
            </w:hyperlink>
            <w:r w:rsidDel="00000000" w:rsidR="00000000" w:rsidRPr="00000000">
              <w:rPr>
                <w:rFonts w:ascii="Roboto Light" w:cs="Roboto Light" w:eastAsia="Roboto Light" w:hAnsi="Roboto Light"/>
                <w:color w:val="0f8f52"/>
                <w:sz w:val="22"/>
                <w:szCs w:val="22"/>
                <w:rtl w:val="0"/>
              </w:rPr>
              <w:br w:type="textWrapping"/>
            </w:r>
            <w:hyperlink r:id="rId28">
              <w:r w:rsidDel="00000000" w:rsidR="00000000" w:rsidRPr="00000000">
                <w:rPr>
                  <w:rFonts w:ascii="Roboto Light" w:cs="Roboto Light" w:eastAsia="Roboto Light" w:hAnsi="Roboto Light"/>
                  <w:color w:val="0f8f52"/>
                  <w:sz w:val="22"/>
                  <w:szCs w:val="22"/>
                  <w:u w:val="single"/>
                  <w:rtl w:val="0"/>
                </w:rPr>
                <w:t xml:space="preserve">Safe Recruitment Policy</w:t>
              </w:r>
            </w:hyperlink>
            <w:r w:rsidDel="00000000" w:rsidR="00000000" w:rsidRPr="00000000">
              <w:rPr>
                <w:rFonts w:ascii="Roboto Light" w:cs="Roboto Light" w:eastAsia="Roboto Light" w:hAnsi="Roboto Light"/>
                <w:color w:val="0f8f52"/>
                <w:sz w:val="22"/>
                <w:szCs w:val="22"/>
                <w:rtl w:val="0"/>
              </w:rPr>
              <w:br w:type="textWrapping"/>
            </w:r>
            <w:hyperlink r:id="rId29">
              <w:r w:rsidDel="00000000" w:rsidR="00000000" w:rsidRPr="00000000">
                <w:rPr>
                  <w:rFonts w:ascii="Roboto Light" w:cs="Roboto Light" w:eastAsia="Roboto Light" w:hAnsi="Roboto Light"/>
                  <w:color w:val="0f8f52"/>
                  <w:sz w:val="22"/>
                  <w:szCs w:val="22"/>
                  <w:u w:val="single"/>
                  <w:rtl w:val="0"/>
                </w:rPr>
                <w:t xml:space="preserve">Codes of Conduct </w:t>
              </w:r>
            </w:hyperlink>
            <w:r w:rsidDel="00000000" w:rsidR="00000000" w:rsidRPr="00000000">
              <w:rPr>
                <w:rtl w:val="0"/>
              </w:rPr>
            </w:r>
          </w:p>
        </w:tc>
      </w:tr>
      <w:tr>
        <w:trPr>
          <w:cantSplit w:val="0"/>
          <w:trHeight w:val="2340" w:hRule="atLeast"/>
          <w:tblHeader w:val="0"/>
        </w:trPr>
        <w:tc>
          <w:tcPr>
            <w:tcMar>
              <w:top w:w="100.0" w:type="dxa"/>
              <w:left w:w="100.0" w:type="dxa"/>
              <w:bottom w:w="100.0" w:type="dxa"/>
              <w:right w:w="100.0" w:type="dxa"/>
            </w:tcMar>
          </w:tcPr>
          <w:p w:rsidR="00000000" w:rsidDel="00000000" w:rsidP="00000000" w:rsidRDefault="00000000" w:rsidRPr="00000000" w14:paraId="0000001E">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Communication</w:t>
              <w:br w:type="textWrapping"/>
              <w:t xml:space="preserve">Risk of harm of a child through the use of unauthorised photography</w:t>
            </w:r>
          </w:p>
          <w:p w:rsidR="00000000" w:rsidDel="00000000" w:rsidP="00000000" w:rsidRDefault="00000000" w:rsidRPr="00000000" w14:paraId="0000001F">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Unauthorised photography &amp; recording of activities.</w:t>
              <w:br w:type="textWrapping"/>
              <w:br w:type="textWrapping"/>
              <w:t xml:space="preserve">Risk of harm of online abuse through social media.</w:t>
            </w:r>
          </w:p>
          <w:p w:rsidR="00000000" w:rsidDel="00000000" w:rsidP="00000000" w:rsidRDefault="00000000" w:rsidRPr="00000000" w14:paraId="00000020">
            <w:pPr>
              <w:spacing w:after="0" w:before="0" w:line="259"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awareness of ‘risk of harm’ with members and visitors.</w:t>
            </w:r>
          </w:p>
          <w:p w:rsidR="00000000" w:rsidDel="00000000" w:rsidP="00000000" w:rsidRDefault="00000000" w:rsidRPr="00000000" w14:paraId="00000021">
            <w:pPr>
              <w:spacing w:after="0" w:before="0" w:line="259" w:lineRule="auto"/>
              <w:ind w:left="720" w:firstLine="0"/>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022">
            <w:pPr>
              <w:spacing w:after="160" w:before="0" w:line="259"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No communication of Child Safeguarding Statement or Code of conduct to members or visitors.</w:t>
            </w:r>
          </w:p>
        </w:tc>
        <w:tc>
          <w:tcPr>
            <w:tcMar>
              <w:top w:w="100.0" w:type="dxa"/>
              <w:left w:w="100.0" w:type="dxa"/>
              <w:bottom w:w="100.0" w:type="dxa"/>
              <w:right w:w="100.0" w:type="dxa"/>
            </w:tcMar>
          </w:tcPr>
          <w:p w:rsidR="00000000" w:rsidDel="00000000" w:rsidP="00000000" w:rsidRDefault="00000000" w:rsidRPr="00000000" w14:paraId="00000023">
            <w:pPr>
              <w:widowControl w:val="0"/>
              <w:spacing w:after="300" w:before="0" w:line="384" w:lineRule="auto"/>
              <w:rPr>
                <w:rFonts w:ascii="Roboto Light" w:cs="Roboto Light" w:eastAsia="Roboto Light" w:hAnsi="Roboto Light"/>
                <w:color w:val="0f8f52"/>
                <w:sz w:val="22"/>
                <w:szCs w:val="22"/>
              </w:rPr>
            </w:pPr>
            <w:r w:rsidDel="00000000" w:rsidR="00000000" w:rsidRPr="00000000">
              <w:rPr>
                <w:rFonts w:ascii="Roboto Light" w:cs="Roboto Light" w:eastAsia="Roboto Light" w:hAnsi="Roboto Light"/>
                <w:color w:val="0f8f52"/>
                <w:sz w:val="22"/>
                <w:szCs w:val="22"/>
                <w:rtl w:val="0"/>
              </w:rPr>
              <w:br w:type="textWrapping"/>
            </w:r>
            <w:hyperlink r:id="rId30">
              <w:r w:rsidDel="00000000" w:rsidR="00000000" w:rsidRPr="00000000">
                <w:rPr>
                  <w:rFonts w:ascii="Roboto Light" w:cs="Roboto Light" w:eastAsia="Roboto Light" w:hAnsi="Roboto Light"/>
                  <w:color w:val="0f8f52"/>
                  <w:sz w:val="22"/>
                  <w:szCs w:val="22"/>
                  <w:u w:val="single"/>
                  <w:rtl w:val="0"/>
                </w:rPr>
                <w:t xml:space="preserve">Photography and Filming Policy </w:t>
              </w:r>
            </w:hyperlink>
            <w:r w:rsidDel="00000000" w:rsidR="00000000" w:rsidRPr="00000000">
              <w:rPr>
                <w:rFonts w:ascii="Roboto Light" w:cs="Roboto Light" w:eastAsia="Roboto Light" w:hAnsi="Roboto Light"/>
                <w:color w:val="0f8f52"/>
                <w:sz w:val="22"/>
                <w:szCs w:val="22"/>
                <w:rtl w:val="0"/>
              </w:rPr>
              <w:br w:type="textWrapping"/>
            </w:r>
            <w:hyperlink r:id="rId31">
              <w:r w:rsidDel="00000000" w:rsidR="00000000" w:rsidRPr="00000000">
                <w:rPr>
                  <w:rFonts w:ascii="Roboto Light" w:cs="Roboto Light" w:eastAsia="Roboto Light" w:hAnsi="Roboto Light"/>
                  <w:color w:val="0f8f52"/>
                  <w:sz w:val="22"/>
                  <w:szCs w:val="22"/>
                  <w:u w:val="single"/>
                  <w:rtl w:val="0"/>
                </w:rPr>
                <w:t xml:space="preserve">Social Media Guidance for Juniors</w:t>
              </w:r>
            </w:hyperlink>
            <w:r w:rsidDel="00000000" w:rsidR="00000000" w:rsidRPr="00000000">
              <w:rPr>
                <w:rFonts w:ascii="Roboto Light" w:cs="Roboto Light" w:eastAsia="Roboto Light" w:hAnsi="Roboto Light"/>
                <w:color w:val="0f8f52"/>
                <w:sz w:val="22"/>
                <w:szCs w:val="22"/>
                <w:rtl w:val="0"/>
              </w:rPr>
              <w:br w:type="textWrapping"/>
            </w:r>
            <w:hyperlink r:id="rId32">
              <w:r w:rsidDel="00000000" w:rsidR="00000000" w:rsidRPr="00000000">
                <w:rPr>
                  <w:rFonts w:ascii="Roboto Light" w:cs="Roboto Light" w:eastAsia="Roboto Light" w:hAnsi="Roboto Light"/>
                  <w:color w:val="0f8f52"/>
                  <w:sz w:val="22"/>
                  <w:szCs w:val="22"/>
                  <w:u w:val="single"/>
                  <w:rtl w:val="0"/>
                </w:rPr>
                <w:t xml:space="preserve">Social Media Guidance for Coaches and Leaders</w:t>
              </w:r>
            </w:hyperlink>
            <w:r w:rsidDel="00000000" w:rsidR="00000000" w:rsidRPr="00000000">
              <w:rPr>
                <w:rFonts w:ascii="Roboto Light" w:cs="Roboto Light" w:eastAsia="Roboto Light" w:hAnsi="Roboto Light"/>
                <w:color w:val="0f8f52"/>
                <w:sz w:val="22"/>
                <w:szCs w:val="22"/>
                <w:rtl w:val="0"/>
              </w:rPr>
              <w:br w:type="textWrapping"/>
            </w:r>
            <w:hyperlink r:id="rId33">
              <w:r w:rsidDel="00000000" w:rsidR="00000000" w:rsidRPr="00000000">
                <w:rPr>
                  <w:rFonts w:ascii="Roboto Light" w:cs="Roboto Light" w:eastAsia="Roboto Light" w:hAnsi="Roboto Light"/>
                  <w:color w:val="0f8f52"/>
                  <w:sz w:val="22"/>
                  <w:szCs w:val="22"/>
                  <w:u w:val="single"/>
                  <w:rtl w:val="0"/>
                </w:rPr>
                <w:t xml:space="preserve">Social Media Guidance for Clubs</w:t>
              </w:r>
            </w:hyperlink>
            <w:r w:rsidDel="00000000" w:rsidR="00000000" w:rsidRPr="00000000">
              <w:rPr>
                <w:rFonts w:ascii="Roboto Light" w:cs="Roboto Light" w:eastAsia="Roboto Light" w:hAnsi="Roboto Light"/>
                <w:color w:val="0f8f52"/>
                <w:sz w:val="22"/>
                <w:szCs w:val="22"/>
                <w:rtl w:val="0"/>
              </w:rPr>
              <w:br w:type="textWrapping"/>
            </w:r>
            <w:hyperlink r:id="rId34">
              <w:r w:rsidDel="00000000" w:rsidR="00000000" w:rsidRPr="00000000">
                <w:rPr>
                  <w:rFonts w:ascii="Roboto Light" w:cs="Roboto Light" w:eastAsia="Roboto Light" w:hAnsi="Roboto Light"/>
                  <w:color w:val="0f8f52"/>
                  <w:sz w:val="22"/>
                  <w:szCs w:val="22"/>
                  <w:u w:val="single"/>
                  <w:rtl w:val="0"/>
                </w:rPr>
                <w:t xml:space="preserve">Guidance for Coaches and Clubs for Online Sessions</w:t>
              </w:r>
            </w:hyperlink>
            <w:r w:rsidDel="00000000" w:rsidR="00000000" w:rsidRPr="00000000">
              <w:rPr>
                <w:rFonts w:ascii="Roboto Light" w:cs="Roboto Light" w:eastAsia="Roboto Light" w:hAnsi="Roboto Light"/>
                <w:color w:val="0f8f52"/>
                <w:sz w:val="22"/>
                <w:szCs w:val="22"/>
                <w:rtl w:val="0"/>
              </w:rPr>
              <w:br w:type="textWrapping"/>
              <w:t xml:space="preserve">Code of Conduct Posters</w:t>
            </w:r>
          </w:p>
        </w:tc>
      </w:tr>
      <w:tr>
        <w:trPr>
          <w:cantSplit w:val="0"/>
          <w:trHeight w:val="1640" w:hRule="atLeast"/>
          <w:tblHeader w:val="0"/>
        </w:trPr>
        <w:tc>
          <w:tcPr>
            <w:tcMar>
              <w:top w:w="100.0" w:type="dxa"/>
              <w:left w:w="100.0" w:type="dxa"/>
              <w:bottom w:w="100.0" w:type="dxa"/>
              <w:right w:w="100.0" w:type="dxa"/>
            </w:tcMar>
          </w:tcPr>
          <w:p w:rsidR="00000000" w:rsidDel="00000000" w:rsidP="00000000" w:rsidRDefault="00000000" w:rsidRPr="00000000" w14:paraId="00000024">
            <w:pPr>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General Risk of Harm</w:t>
              <w:br w:type="textWrapping"/>
              <w:t xml:space="preserve">Risk of harm of bullying of a child by a member of staff/volunteer/peer.</w:t>
              <w:br w:type="textWrapping"/>
              <w:br w:type="textWrapping"/>
              <w:t xml:space="preserve">General behavioural issues.</w:t>
              <w:br w:type="textWrapping"/>
              <w:br w:type="textWrapping"/>
              <w:t xml:space="preserve">Harm not being recognised.</w:t>
            </w:r>
          </w:p>
        </w:tc>
        <w:tc>
          <w:tcPr>
            <w:tcMar>
              <w:top w:w="100.0" w:type="dxa"/>
              <w:left w:w="100.0" w:type="dxa"/>
              <w:bottom w:w="100.0" w:type="dxa"/>
              <w:right w:w="100.0" w:type="dxa"/>
            </w:tcMar>
          </w:tcPr>
          <w:p w:rsidR="00000000" w:rsidDel="00000000" w:rsidP="00000000" w:rsidRDefault="00000000" w:rsidRPr="00000000" w14:paraId="00000025">
            <w:pPr>
              <w:widowControl w:val="0"/>
              <w:spacing w:after="300" w:before="0" w:line="384" w:lineRule="auto"/>
              <w:rPr>
                <w:rFonts w:ascii="Roboto Light" w:cs="Roboto Light" w:eastAsia="Roboto Light" w:hAnsi="Roboto Light"/>
                <w:color w:val="0f8f52"/>
                <w:sz w:val="22"/>
                <w:szCs w:val="22"/>
              </w:rPr>
            </w:pPr>
            <w:r w:rsidDel="00000000" w:rsidR="00000000" w:rsidRPr="00000000">
              <w:rPr>
                <w:rFonts w:ascii="Roboto Light" w:cs="Roboto Light" w:eastAsia="Roboto Light" w:hAnsi="Roboto Light"/>
                <w:color w:val="0f8f52"/>
                <w:sz w:val="22"/>
                <w:szCs w:val="22"/>
                <w:rtl w:val="0"/>
              </w:rPr>
              <w:br w:type="textWrapping"/>
            </w:r>
            <w:hyperlink r:id="rId35">
              <w:r w:rsidDel="00000000" w:rsidR="00000000" w:rsidRPr="00000000">
                <w:rPr>
                  <w:rFonts w:ascii="Roboto Light" w:cs="Roboto Light" w:eastAsia="Roboto Light" w:hAnsi="Roboto Light"/>
                  <w:color w:val="0f8f52"/>
                  <w:sz w:val="22"/>
                  <w:szCs w:val="22"/>
                  <w:u w:val="single"/>
                  <w:rtl w:val="0"/>
                </w:rPr>
                <w:t xml:space="preserve">Anti-Bullying Policy</w:t>
              </w:r>
            </w:hyperlink>
            <w:r w:rsidDel="00000000" w:rsidR="00000000" w:rsidRPr="00000000">
              <w:rPr>
                <w:rFonts w:ascii="Roboto Light" w:cs="Roboto Light" w:eastAsia="Roboto Light" w:hAnsi="Roboto Light"/>
                <w:color w:val="0f8f52"/>
                <w:sz w:val="22"/>
                <w:szCs w:val="22"/>
                <w:rtl w:val="0"/>
              </w:rPr>
              <w:br w:type="textWrapping"/>
            </w:r>
            <w:hyperlink r:id="rId36">
              <w:r w:rsidDel="00000000" w:rsidR="00000000" w:rsidRPr="00000000">
                <w:rPr>
                  <w:rFonts w:ascii="Roboto Light" w:cs="Roboto Light" w:eastAsia="Roboto Light" w:hAnsi="Roboto Light"/>
                  <w:color w:val="0f8f52"/>
                  <w:sz w:val="22"/>
                  <w:szCs w:val="22"/>
                  <w:u w:val="single"/>
                  <w:rtl w:val="0"/>
                </w:rPr>
                <w:t xml:space="preserve">Codes of Conduct </w:t>
              </w:r>
            </w:hyperlink>
            <w:r w:rsidDel="00000000" w:rsidR="00000000" w:rsidRPr="00000000">
              <w:rPr>
                <w:rFonts w:ascii="Roboto Light" w:cs="Roboto Light" w:eastAsia="Roboto Light" w:hAnsi="Roboto Light"/>
                <w:color w:val="0f8f52"/>
                <w:sz w:val="22"/>
                <w:szCs w:val="22"/>
                <w:rtl w:val="0"/>
              </w:rPr>
              <w:br w:type="textWrapping"/>
            </w:r>
            <w:hyperlink r:id="rId37">
              <w:r w:rsidDel="00000000" w:rsidR="00000000" w:rsidRPr="00000000">
                <w:rPr>
                  <w:rFonts w:ascii="Roboto Light" w:cs="Roboto Light" w:eastAsia="Roboto Light" w:hAnsi="Roboto Light"/>
                  <w:color w:val="0f8f52"/>
                  <w:sz w:val="22"/>
                  <w:szCs w:val="22"/>
                  <w:u w:val="single"/>
                  <w:rtl w:val="0"/>
                </w:rPr>
                <w:t xml:space="preserve">Safeguarding Training Policy</w:t>
              </w:r>
            </w:hyperlink>
            <w:r w:rsidDel="00000000" w:rsidR="00000000" w:rsidRPr="00000000">
              <w:rPr>
                <w:rtl w:val="0"/>
              </w:rPr>
            </w:r>
          </w:p>
        </w:tc>
      </w:tr>
    </w:tbl>
    <w:p w:rsidR="00000000" w:rsidDel="00000000" w:rsidP="00000000" w:rsidRDefault="00000000" w:rsidRPr="00000000" w14:paraId="00000026">
      <w:pPr>
        <w:ind w:right="-749.5275590551165"/>
        <w:jc w:val="both"/>
        <w:rPr>
          <w:rFonts w:ascii="Roboto Light" w:cs="Roboto Light" w:eastAsia="Roboto Light" w:hAnsi="Roboto Light"/>
          <w:color w:val="ff0000"/>
          <w:sz w:val="22"/>
          <w:szCs w:val="22"/>
        </w:rPr>
      </w:pPr>
      <w:r w:rsidDel="00000000" w:rsidR="00000000" w:rsidRPr="00000000">
        <w:rPr>
          <w:rFonts w:ascii="Roboto" w:cs="Roboto" w:eastAsia="Roboto" w:hAnsi="Roboto"/>
          <w:b w:val="1"/>
          <w:sz w:val="26"/>
          <w:szCs w:val="26"/>
          <w:rtl w:val="0"/>
        </w:rPr>
        <w:t xml:space="preserve">Procedures</w:t>
        <w:br w:type="textWrapping"/>
      </w:r>
      <w:r w:rsidDel="00000000" w:rsidR="00000000" w:rsidRPr="00000000">
        <w:rPr>
          <w:rFonts w:ascii="Roboto Light" w:cs="Roboto Light" w:eastAsia="Roboto Light" w:hAnsi="Roboto Light"/>
          <w:sz w:val="22"/>
          <w:szCs w:val="22"/>
          <w:rtl w:val="0"/>
        </w:rPr>
        <w:t xml:space="preserve">This Child Safeguarding statement was developed in line with requirements under the Children First Act 2015 The Children First: National Guidance, and TUSLA’S Child Safeguarding: A Guide for Policy, Procedure and Practice and in line with the National Society for the Protection of Cruelty to Children and the Department of Health ‘Co-operating to Safeguard Children and Young People in Northern Ireland’ and the Children (NI) Order 1995. In addition to our risk assessment  Triathlon Ireland have further procedures that support our intention to safeguard young people while they are availing of activities in Triathlon Ireland.</w:t>
      </w:r>
      <w:r w:rsidDel="00000000" w:rsidR="00000000" w:rsidRPr="00000000">
        <w:rPr>
          <w:rtl w:val="0"/>
        </w:rPr>
      </w:r>
    </w:p>
    <w:p w:rsidR="00000000" w:rsidDel="00000000" w:rsidP="00000000" w:rsidRDefault="00000000" w:rsidRPr="00000000" w14:paraId="00000027">
      <w:pPr>
        <w:numPr>
          <w:ilvl w:val="0"/>
          <w:numId w:val="1"/>
        </w:numPr>
        <w:spacing w:after="0" w:lineRule="auto"/>
        <w:ind w:left="720" w:right="-749.5275590551165" w:hanging="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Procedures for reporting of child protection or welfare concerns to Statutory authorities.</w:t>
      </w:r>
    </w:p>
    <w:p w:rsidR="00000000" w:rsidDel="00000000" w:rsidP="00000000" w:rsidRDefault="00000000" w:rsidRPr="00000000" w14:paraId="00000028">
      <w:pPr>
        <w:numPr>
          <w:ilvl w:val="0"/>
          <w:numId w:val="1"/>
        </w:numPr>
        <w:spacing w:after="0" w:before="0" w:lineRule="auto"/>
        <w:ind w:left="720" w:right="-749.5275590551165" w:hanging="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Procedures for the safe recruitment of staff and volunteers.</w:t>
      </w:r>
    </w:p>
    <w:p w:rsidR="00000000" w:rsidDel="00000000" w:rsidP="00000000" w:rsidRDefault="00000000" w:rsidRPr="00000000" w14:paraId="00000029">
      <w:pPr>
        <w:numPr>
          <w:ilvl w:val="0"/>
          <w:numId w:val="1"/>
        </w:numPr>
        <w:spacing w:after="0" w:before="0" w:lineRule="auto"/>
        <w:ind w:left="720" w:right="-749.5275590551165" w:hanging="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Procedures for the management of allegations of abuse or misconduct by staff or volunteers against a child availing of our activities.</w:t>
      </w:r>
    </w:p>
    <w:p w:rsidR="00000000" w:rsidDel="00000000" w:rsidP="00000000" w:rsidRDefault="00000000" w:rsidRPr="00000000" w14:paraId="0000002A">
      <w:pPr>
        <w:numPr>
          <w:ilvl w:val="0"/>
          <w:numId w:val="1"/>
        </w:numPr>
        <w:spacing w:after="0" w:before="0" w:lineRule="auto"/>
        <w:ind w:left="720" w:right="-749.5275590551165" w:hanging="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Procedure for appointing a relevant person</w:t>
      </w:r>
    </w:p>
    <w:p w:rsidR="00000000" w:rsidDel="00000000" w:rsidP="00000000" w:rsidRDefault="00000000" w:rsidRPr="00000000" w14:paraId="0000002B">
      <w:pPr>
        <w:numPr>
          <w:ilvl w:val="0"/>
          <w:numId w:val="1"/>
        </w:numPr>
        <w:spacing w:before="0" w:lineRule="auto"/>
        <w:ind w:left="720" w:right="-749.5275590551165" w:hanging="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Policy regarding safeguarding training.</w:t>
      </w:r>
    </w:p>
    <w:p w:rsidR="00000000" w:rsidDel="00000000" w:rsidP="00000000" w:rsidRDefault="00000000" w:rsidRPr="00000000" w14:paraId="0000002C">
      <w:pPr>
        <w:ind w:right="-749.5275590551165"/>
        <w:rPr>
          <w:rFonts w:ascii="Roboto Light" w:cs="Roboto Light" w:eastAsia="Roboto Light" w:hAnsi="Roboto Light"/>
          <w:sz w:val="22"/>
          <w:szCs w:val="22"/>
          <w:highlight w:val="white"/>
        </w:rPr>
      </w:pPr>
      <w:r w:rsidDel="00000000" w:rsidR="00000000" w:rsidRPr="00000000">
        <w:rPr>
          <w:rFonts w:ascii="Roboto Light" w:cs="Roboto Light" w:eastAsia="Roboto Light" w:hAnsi="Roboto Light"/>
          <w:sz w:val="22"/>
          <w:szCs w:val="22"/>
          <w:rtl w:val="0"/>
        </w:rPr>
        <w:t xml:space="preserve">The Mandated/ Relevant Person for Triathlon Ireland is Niamh O’ Gorman Contact: e.</w:t>
      </w:r>
      <w:hyperlink r:id="rId38">
        <w:r w:rsidDel="00000000" w:rsidR="00000000" w:rsidRPr="00000000">
          <w:rPr>
            <w:rFonts w:ascii="Roboto Light" w:cs="Roboto Light" w:eastAsia="Roboto Light" w:hAnsi="Roboto Light"/>
            <w:color w:val="1155cc"/>
            <w:sz w:val="22"/>
            <w:szCs w:val="22"/>
            <w:u w:val="single"/>
            <w:rtl w:val="0"/>
          </w:rPr>
          <w:t xml:space="preserve">niamh@triathlonireland.com</w:t>
        </w:r>
      </w:hyperlink>
      <w:r w:rsidDel="00000000" w:rsidR="00000000" w:rsidRPr="00000000">
        <w:rPr>
          <w:rFonts w:ascii="Roboto Light" w:cs="Roboto Light" w:eastAsia="Roboto Light" w:hAnsi="Roboto Light"/>
          <w:sz w:val="22"/>
          <w:szCs w:val="22"/>
          <w:rtl w:val="0"/>
        </w:rPr>
        <w:t xml:space="preserve">  p.</w:t>
      </w:r>
      <w:r w:rsidDel="00000000" w:rsidR="00000000" w:rsidRPr="00000000">
        <w:rPr>
          <w:rFonts w:ascii="Roboto Light" w:cs="Roboto Light" w:eastAsia="Roboto Light" w:hAnsi="Roboto Light"/>
          <w:sz w:val="22"/>
          <w:szCs w:val="22"/>
          <w:highlight w:val="white"/>
          <w:rtl w:val="0"/>
        </w:rPr>
        <w:t xml:space="preserve">​+353 873627106</w:t>
      </w:r>
    </w:p>
    <w:p w:rsidR="00000000" w:rsidDel="00000000" w:rsidP="00000000" w:rsidRDefault="00000000" w:rsidRPr="00000000" w14:paraId="0000002D">
      <w:pPr>
        <w:spacing w:after="240" w:before="240" w:lineRule="auto"/>
        <w:ind w:right="-749.5275590551165"/>
        <w:rPr>
          <w:rFonts w:ascii="Roboto Light" w:cs="Roboto Light" w:eastAsia="Roboto Light" w:hAnsi="Roboto Light"/>
          <w:sz w:val="22"/>
          <w:szCs w:val="22"/>
          <w:highlight w:val="white"/>
        </w:rPr>
      </w:pPr>
      <w:r w:rsidDel="00000000" w:rsidR="00000000" w:rsidRPr="00000000">
        <w:rPr>
          <w:rFonts w:ascii="Roboto Light" w:cs="Roboto Light" w:eastAsia="Roboto Light" w:hAnsi="Roboto Light"/>
          <w:sz w:val="22"/>
          <w:szCs w:val="22"/>
          <w:highlight w:val="white"/>
          <w:rtl w:val="0"/>
        </w:rPr>
        <w:t xml:space="preserve">The Club Children’s /Safeguarding Officer for ________________Triathlon Club is_____________</w:t>
      </w:r>
    </w:p>
    <w:p w:rsidR="00000000" w:rsidDel="00000000" w:rsidP="00000000" w:rsidRDefault="00000000" w:rsidRPr="00000000" w14:paraId="0000002E">
      <w:pPr>
        <w:ind w:right="-749.5275590551165"/>
        <w:jc w:val="both"/>
        <w:rPr>
          <w:rFonts w:ascii="Roboto Light" w:cs="Roboto Light" w:eastAsia="Roboto Light" w:hAnsi="Roboto Light"/>
          <w:sz w:val="22"/>
          <w:szCs w:val="22"/>
        </w:rPr>
      </w:pPr>
      <w:r w:rsidDel="00000000" w:rsidR="00000000" w:rsidRPr="00000000">
        <w:rPr>
          <w:rFonts w:ascii="Roboto" w:cs="Roboto" w:eastAsia="Roboto" w:hAnsi="Roboto"/>
          <w:b w:val="1"/>
          <w:sz w:val="26"/>
          <w:szCs w:val="26"/>
          <w:highlight w:val="white"/>
          <w:rtl w:val="0"/>
        </w:rPr>
        <w:t xml:space="preserve">Implementation</w:t>
      </w:r>
      <w:r w:rsidDel="00000000" w:rsidR="00000000" w:rsidRPr="00000000">
        <w:rPr>
          <w:rFonts w:ascii="Roboto Light" w:cs="Roboto Light" w:eastAsia="Roboto Light" w:hAnsi="Roboto Light"/>
          <w:sz w:val="22"/>
          <w:szCs w:val="22"/>
          <w:highlight w:val="white"/>
          <w:rtl w:val="0"/>
        </w:rPr>
        <w:br w:type="textWrapping"/>
      </w:r>
      <w:r w:rsidDel="00000000" w:rsidR="00000000" w:rsidRPr="00000000">
        <w:rPr>
          <w:rFonts w:ascii="Roboto Light" w:cs="Roboto Light" w:eastAsia="Roboto Light" w:hAnsi="Roboto Light"/>
          <w:sz w:val="22"/>
          <w:szCs w:val="22"/>
          <w:rtl w:val="0"/>
        </w:rPr>
        <w:t xml:space="preserve">Implementation of our Safeguarding policies is an ongoing process. Our club is committed to the implementation of this Child Safeguarding Statement and the policies and  procedures that support our intention to keep children safe from harm while availing of our activities.  This statement is published on the club website, has been provided to all club members and is readily available on request. This statement will be reviewed on the (insert date &lt; 24 months- must be updated sooner if personnel change).</w:t>
      </w:r>
    </w:p>
    <w:p w:rsidR="00000000" w:rsidDel="00000000" w:rsidP="00000000" w:rsidRDefault="00000000" w:rsidRPr="00000000" w14:paraId="0000002F">
      <w:pPr>
        <w:spacing w:after="240" w:before="24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Chairperson</w:t>
      </w:r>
    </w:p>
    <w:p w:rsidR="00000000" w:rsidDel="00000000" w:rsidP="00000000" w:rsidRDefault="00000000" w:rsidRPr="00000000" w14:paraId="00000030">
      <w:pPr>
        <w:spacing w:after="240" w:before="24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______________________________              _____________________________              _______________</w:t>
        <w:br w:type="textWrapping"/>
        <w:t xml:space="preserve">Name</w:t>
        <w:tab/>
        <w:tab/>
        <w:tab/>
        <w:tab/>
        <w:tab/>
        <w:t xml:space="preserve">Contact No.</w:t>
        <w:tab/>
        <w:tab/>
        <w:tab/>
        <w:tab/>
        <w:t xml:space="preserve">Date</w:t>
      </w:r>
    </w:p>
    <w:p w:rsidR="00000000" w:rsidDel="00000000" w:rsidP="00000000" w:rsidRDefault="00000000" w:rsidRPr="00000000" w14:paraId="00000031">
      <w:pPr>
        <w:spacing w:after="240" w:before="24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Officer/Safeguarding Officer</w:t>
        <w:br w:type="textWrapping"/>
        <w:br w:type="textWrapping"/>
        <w:t xml:space="preserve">________________________________            ______________________________          _________________</w:t>
        <w:br w:type="textWrapping"/>
        <w:t xml:space="preserve">Name</w:t>
        <w:tab/>
        <w:tab/>
        <w:tab/>
        <w:tab/>
        <w:tab/>
        <w:t xml:space="preserve">Contact No. </w:t>
        <w:tab/>
        <w:tab/>
        <w:tab/>
        <w:tab/>
        <w:t xml:space="preserve">Date</w:t>
      </w:r>
    </w:p>
    <w:sectPr>
      <w:headerReference r:id="rId39" w:type="default"/>
      <w:footerReference r:id="rId40" w:type="default"/>
      <w:pgSz w:h="16834" w:w="11909" w:orient="portrait"/>
      <w:pgMar w:bottom="1440" w:top="1440" w:left="1440" w:right="1440" w:header="651" w:footer="6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Th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right"/>
      <w:rPr>
        <w:sz w:val="18"/>
        <w:szCs w:val="18"/>
      </w:rPr>
    </w:pPr>
    <w:r w:rsidDel="00000000" w:rsidR="00000000" w:rsidRPr="00000000">
      <w:rPr>
        <w:sz w:val="18"/>
        <w:szCs w:val="18"/>
        <w:rtl w:val="0"/>
      </w:rPr>
      <w:t xml:space="preserve">Reviewed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right"/>
      <w:rPr/>
    </w:pPr>
    <w:bookmarkStart w:colFirst="0" w:colLast="0" w:name="_l89tbs988036" w:id="3"/>
    <w:bookmarkEnd w:id="3"/>
    <w:r w:rsidDel="00000000" w:rsidR="00000000" w:rsidRPr="00000000">
      <w:rPr>
        <w:rFonts w:ascii="Roboto Thin" w:cs="Roboto Thin" w:eastAsia="Roboto Thin" w:hAnsi="Roboto Thin"/>
        <w:sz w:val="52"/>
        <w:szCs w:val="52"/>
      </w:rPr>
      <w:drawing>
        <wp:inline distB="114300" distT="114300" distL="114300" distR="114300">
          <wp:extent cx="1069679" cy="75660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9679" cy="7566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spacing w:after="2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4472c4" w:space="0" w:sz="24" w:val="single"/>
        <w:left w:color="4472c4" w:space="0" w:sz="24" w:val="single"/>
        <w:bottom w:color="4472c4" w:space="0" w:sz="24" w:val="single"/>
        <w:right w:color="4472c4" w:space="0" w:sz="24" w:val="single"/>
      </w:pBdr>
      <w:shd w:fill="4472c4" w:val="clear"/>
      <w:spacing w:after="0" w:before="480" w:lineRule="auto"/>
    </w:pPr>
    <w:rPr>
      <w:b w:val="1"/>
      <w:smallCaps w:val="1"/>
      <w:color w:val="ffffff"/>
      <w:sz w:val="22"/>
      <w:szCs w:val="22"/>
    </w:rPr>
  </w:style>
  <w:style w:type="paragraph" w:styleId="Heading2">
    <w:name w:val="heading 2"/>
    <w:basedOn w:val="Normal"/>
    <w:next w:val="Normal"/>
    <w:pPr>
      <w:keepNext w:val="1"/>
      <w:keepLines w:val="1"/>
      <w:pBdr>
        <w:top w:color="d9e2f3" w:space="0" w:sz="24" w:val="single"/>
        <w:left w:color="d9e2f3" w:space="0" w:sz="24" w:val="single"/>
        <w:bottom w:color="d9e2f3" w:space="0" w:sz="24" w:val="single"/>
        <w:right w:color="d9e2f3" w:space="0" w:sz="24" w:val="single"/>
      </w:pBdr>
      <w:shd w:fill="d9e2f3" w:val="clear"/>
      <w:spacing w:after="0" w:before="360" w:lineRule="auto"/>
    </w:pPr>
    <w:rPr>
      <w:b w:val="1"/>
      <w:smallCaps w:val="1"/>
      <w:color w:val="00b050"/>
      <w:sz w:val="36"/>
      <w:szCs w:val="36"/>
    </w:rPr>
  </w:style>
  <w:style w:type="paragraph" w:styleId="Heading3">
    <w:name w:val="heading 3"/>
    <w:basedOn w:val="Normal"/>
    <w:next w:val="Normal"/>
    <w:pPr>
      <w:keepNext w:val="1"/>
      <w:keepLines w:val="1"/>
      <w:pBdr>
        <w:top w:color="4472c4" w:space="2" w:sz="6" w:val="single"/>
      </w:pBdr>
      <w:spacing w:after="0" w:before="300" w:lineRule="auto"/>
    </w:pPr>
    <w:rPr>
      <w:b w:val="1"/>
      <w:smallCaps w:val="1"/>
      <w:color w:val="00b050"/>
      <w:sz w:val="28"/>
      <w:szCs w:val="28"/>
    </w:rPr>
  </w:style>
  <w:style w:type="paragraph" w:styleId="Heading4">
    <w:name w:val="heading 4"/>
    <w:basedOn w:val="Normal"/>
    <w:next w:val="Normal"/>
    <w:pPr>
      <w:keepNext w:val="1"/>
      <w:keepLines w:val="1"/>
      <w:pBdr>
        <w:top w:color="4472c4" w:space="2" w:sz="6" w:val="dotted"/>
      </w:pBdr>
      <w:spacing w:after="0" w:before="200" w:lineRule="auto"/>
    </w:pPr>
    <w:rPr>
      <w:b w:val="1"/>
      <w:smallCaps w:val="1"/>
      <w:color w:val="2f5496"/>
      <w:sz w:val="24"/>
      <w:szCs w:val="24"/>
    </w:rPr>
  </w:style>
  <w:style w:type="paragraph" w:styleId="Heading5">
    <w:name w:val="heading 5"/>
    <w:basedOn w:val="Normal"/>
    <w:next w:val="Normal"/>
    <w:pPr>
      <w:keepNext w:val="1"/>
      <w:keepLines w:val="1"/>
      <w:pBdr>
        <w:bottom w:color="4472c4" w:space="1" w:sz="6" w:val="single"/>
      </w:pBdr>
      <w:spacing w:after="0" w:before="200" w:lineRule="auto"/>
    </w:pPr>
    <w:rPr>
      <w:b w:val="1"/>
      <w:smallCaps w:val="1"/>
      <w:color w:val="2f5496"/>
      <w:sz w:val="22"/>
      <w:szCs w:val="22"/>
    </w:rPr>
  </w:style>
  <w:style w:type="paragraph" w:styleId="Heading6">
    <w:name w:val="heading 6"/>
    <w:basedOn w:val="Normal"/>
    <w:next w:val="Normal"/>
    <w:pPr>
      <w:keepNext w:val="1"/>
      <w:keepLines w:val="1"/>
      <w:pBdr>
        <w:bottom w:color="4472c4" w:space="1" w:sz="6" w:val="dotted"/>
      </w:pBdr>
      <w:spacing w:after="0" w:before="200" w:lineRule="auto"/>
    </w:pPr>
    <w:rPr>
      <w:b w:val="1"/>
      <w:smallCaps w:val="1"/>
      <w:color w:val="2f5496"/>
    </w:rPr>
  </w:style>
  <w:style w:type="paragraph" w:styleId="Title">
    <w:name w:val="Title"/>
    <w:basedOn w:val="Normal"/>
    <w:next w:val="Normal"/>
    <w:pPr>
      <w:keepNext w:val="1"/>
      <w:keepLines w:val="1"/>
      <w:spacing w:after="0" w:before="0" w:lineRule="auto"/>
    </w:pPr>
    <w:rPr>
      <w:b w:val="1"/>
      <w:smallCaps w:val="1"/>
      <w:color w:val="4472c4"/>
      <w:sz w:val="52"/>
      <w:szCs w:val="52"/>
    </w:rPr>
  </w:style>
  <w:style w:type="paragraph" w:styleId="Subtitle">
    <w:name w:val="Subtitle"/>
    <w:basedOn w:val="Normal"/>
    <w:next w:val="Normal"/>
    <w:pPr>
      <w:keepNext w:val="1"/>
      <w:keepLines w:val="1"/>
      <w:spacing w:after="500" w:before="0" w:line="240" w:lineRule="auto"/>
    </w:pPr>
    <w:rPr>
      <w:rFonts w:ascii="Georgia" w:cs="Georgia" w:eastAsia="Georgia" w:hAnsi="Georgia"/>
      <w:i w:val="1"/>
      <w:smallCaps w:val="1"/>
      <w:color w:val="595959"/>
      <w:sz w:val="21"/>
      <w:szCs w:val="21"/>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www.triathlonireland.com/resources/safeguarding/safeguarding-new-reporting-protocol/#:~:text=Safeguarding%3A-,New%20Reporting%20Protocol,-25/09/2024" TargetMode="External"/><Relationship Id="rId22" Type="http://schemas.openxmlformats.org/officeDocument/2006/relationships/hyperlink" Target="https://www.triathlonireland.com/wp-content/uploads/Safety-Guidelines-for-Junior-Triathlon-Club-sessions-21.07-2.pdf" TargetMode="External"/><Relationship Id="rId21" Type="http://schemas.openxmlformats.org/officeDocument/2006/relationships/hyperlink" Target="https://www.triathlonireland.com/wp-content/uploads/2023/03/Safeguarding-Guidelines-fo-Event-Organisers-.docx.pdf" TargetMode="External"/><Relationship Id="rId24" Type="http://schemas.openxmlformats.org/officeDocument/2006/relationships/hyperlink" Target="https://www.triathlonireland.com/wp-content/uploads/2025/01/2025-Triathlon-Ireland-Event-Management-Plan-V2.docx" TargetMode="External"/><Relationship Id="rId23" Type="http://schemas.openxmlformats.org/officeDocument/2006/relationships/hyperlink" Target="https://www.triathlonireland.com/Resources/Safeguarding/Triathlon-Ireland-Photography-and-Filming-Guidelin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iathlonireland.com/resources/safeguarding/safeguarding-policy-documents/" TargetMode="External"/><Relationship Id="rId26" Type="http://schemas.openxmlformats.org/officeDocument/2006/relationships/hyperlink" Target="https://www.triathlonireland.com/Resources/Safeguarding/Triathlon-Ireland-Photography-and-Filming-Guidelines.pdf" TargetMode="External"/><Relationship Id="rId25" Type="http://schemas.openxmlformats.org/officeDocument/2006/relationships/hyperlink" Target="https://www.triathlonireland.com/Resources/Safeguarding/Missing-Children-Procedure.pdf" TargetMode="External"/><Relationship Id="rId28" Type="http://schemas.openxmlformats.org/officeDocument/2006/relationships/hyperlink" Target="https://www.triathlonireland.com/Resources/Safeguarding/Safe-Recruitment-Policy.pdf" TargetMode="External"/><Relationship Id="rId27" Type="http://schemas.openxmlformats.org/officeDocument/2006/relationships/hyperlink" Target="https://www.triathlonireland.com/wp-content/uploads/2025/01/2025-Triathlon-Ireland-Vetting-Policy.pdf" TargetMode="External"/><Relationship Id="rId5" Type="http://schemas.openxmlformats.org/officeDocument/2006/relationships/styles" Target="styles.xml"/><Relationship Id="rId6" Type="http://schemas.openxmlformats.org/officeDocument/2006/relationships/hyperlink" Target="https://www.triathlonireland.com/wp-content/uploads/2025/08/Triathlon-Ireland-Safeguarding-Policy-statement-1.pdf" TargetMode="External"/><Relationship Id="rId29" Type="http://schemas.openxmlformats.org/officeDocument/2006/relationships/hyperlink" Target="https://www.triathlonireland.com/resources/safeguarding/safeguarding-policy-documents/#:~:text=Safeguarding%20Training%20Policy-,Codes%20Of%20Conduct%3A,-To%20be%20signed" TargetMode="External"/><Relationship Id="rId7" Type="http://schemas.openxmlformats.org/officeDocument/2006/relationships/hyperlink" Target="https://www.triathlonireland.com/wp-content/uploads/2025/01/2025-Triathlon-Ireland-Vetting-Policy.pdf" TargetMode="External"/><Relationship Id="rId8" Type="http://schemas.openxmlformats.org/officeDocument/2006/relationships/hyperlink" Target="https://www.triathlonireland.com/Resources/Safeguarding/Safe-Recruitment-Policy.pdf" TargetMode="External"/><Relationship Id="rId31" Type="http://schemas.openxmlformats.org/officeDocument/2006/relationships/hyperlink" Target="https://www.triathlonireland.com/Resources/Safeguarding/Triathlon-Ireland-Social-Media-Guidance-for-Juniors.pdf" TargetMode="External"/><Relationship Id="rId30" Type="http://schemas.openxmlformats.org/officeDocument/2006/relationships/hyperlink" Target="https://www.triathlonireland.com/Resources/Safeguarding/Triathlon-Ireland-Photography-and-Filming-Guidelines.pdf" TargetMode="External"/><Relationship Id="rId11" Type="http://schemas.openxmlformats.org/officeDocument/2006/relationships/hyperlink" Target="https://www.triathlonireland.com/Resources/Safeguarding/Physical-Contact-Policy.pdf" TargetMode="External"/><Relationship Id="rId33" Type="http://schemas.openxmlformats.org/officeDocument/2006/relationships/hyperlink" Target="https://www.triathlonireland.com/Resources/Safeguarding/Social-Media-Guidance-for-Clubs.pdf" TargetMode="External"/><Relationship Id="rId10" Type="http://schemas.openxmlformats.org/officeDocument/2006/relationships/hyperlink" Target="https://www.triathlonireland.com/wp-content/uploads/2023/03/Safeguarding-Guidelines-fo-Event-Organisers-.docx.pdf" TargetMode="External"/><Relationship Id="rId32" Type="http://schemas.openxmlformats.org/officeDocument/2006/relationships/hyperlink" Target="https://www.triathlonireland.com/Resources/Safeguarding/Social-Media-and-Communications-Guidance-for-Coaches-and-Leaders.pdf" TargetMode="External"/><Relationship Id="rId13" Type="http://schemas.openxmlformats.org/officeDocument/2006/relationships/hyperlink" Target="https://www.triathlonireland.com/Resources/Safeguarding/Reporting-Procedures.pdf" TargetMode="External"/><Relationship Id="rId35" Type="http://schemas.openxmlformats.org/officeDocument/2006/relationships/hyperlink" Target="https://www.triathlonireland.com/Resources/Safeguarding/Anti-Bullying-Policy.pdf" TargetMode="External"/><Relationship Id="rId12" Type="http://schemas.openxmlformats.org/officeDocument/2006/relationships/hyperlink" Target="https://www.triathlonireland.com/wp-content/uploads/2025/01/2025-Triathlon-Ireland-Event-Management-Plan-V2.docx" TargetMode="External"/><Relationship Id="rId34" Type="http://schemas.openxmlformats.org/officeDocument/2006/relationships/hyperlink" Target="https://www.triathlonireland.com/wp-content/uploads/Resources/Safeguarding/Safeguarding-guidance-for-Club-online-sessions" TargetMode="External"/><Relationship Id="rId15" Type="http://schemas.openxmlformats.org/officeDocument/2006/relationships/hyperlink" Target="https://www.triathlonireland.com/Resources/Safeguarding/Missing-Children-Procedure.pdf" TargetMode="External"/><Relationship Id="rId37" Type="http://schemas.openxmlformats.org/officeDocument/2006/relationships/hyperlink" Target="https://www.triathlonireland.com/wp-content/uploads/2022/01/Safeguarding-Training-Policy.pdf" TargetMode="External"/><Relationship Id="rId14" Type="http://schemas.openxmlformats.org/officeDocument/2006/relationships/hyperlink" Target="https://www.triathlonireland.com/wp-content/uploads/Travel-Overnight-Stays-Supervision-Policy.pdf" TargetMode="External"/><Relationship Id="rId36" Type="http://schemas.openxmlformats.org/officeDocument/2006/relationships/hyperlink" Target="https://www.triathlonireland.com/resources/safeguarding/safeguarding-policy-documents/#:~:text=Safeguarding%20Training%20Policy-,Codes%20Of%20Conduct%3A,-To%20be%20signed" TargetMode="External"/><Relationship Id="rId17" Type="http://schemas.openxmlformats.org/officeDocument/2006/relationships/hyperlink" Target="https://www.triathlonireland.com/wp-content/uploads/Triathlon-Ireland-Disciplinary-Policy.pdf" TargetMode="External"/><Relationship Id="rId39" Type="http://schemas.openxmlformats.org/officeDocument/2006/relationships/header" Target="header1.xml"/><Relationship Id="rId16" Type="http://schemas.openxmlformats.org/officeDocument/2006/relationships/hyperlink" Target="https://www.triathlonireland.com/wp-content/uploads/2025/05/GOV00404-Complaints-Disciplinary-Policy.pdf" TargetMode="External"/><Relationship Id="rId38" Type="http://schemas.openxmlformats.org/officeDocument/2006/relationships/hyperlink" Target="mailto:niamh@triathlonireland.com" TargetMode="External"/><Relationship Id="rId19" Type="http://schemas.openxmlformats.org/officeDocument/2006/relationships/hyperlink" Target="https://www.triathlonireland.com/Resources/Safeguarding/Reporting-Procedures.pdf" TargetMode="External"/><Relationship Id="rId18" Type="http://schemas.openxmlformats.org/officeDocument/2006/relationships/hyperlink" Target="https://www.triathlonireland.com/wp-content/uploads/2022/01/Safeguarding-Training-Polic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Thin-regular.ttf"/><Relationship Id="rId2" Type="http://schemas.openxmlformats.org/officeDocument/2006/relationships/font" Target="fonts/RobotoThin-bold.ttf"/><Relationship Id="rId3" Type="http://schemas.openxmlformats.org/officeDocument/2006/relationships/font" Target="fonts/RobotoThin-italic.ttf"/><Relationship Id="rId4" Type="http://schemas.openxmlformats.org/officeDocument/2006/relationships/font" Target="fonts/RobotoThin-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