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Triathlon Ireland Covid 19 Club Return to Training Form</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Date: </w:t>
        <w:tab/>
        <w:tab/>
        <w:tab/>
        <w:tab/>
        <w:tab/>
        <w:tab/>
        <w:tab/>
        <w:t xml:space="preserve">Club: </w:t>
      </w:r>
    </w:p>
    <w:p w:rsidR="00000000" w:rsidDel="00000000" w:rsidP="00000000" w:rsidRDefault="00000000" w:rsidRPr="00000000" w14:paraId="00000004">
      <w:pPr>
        <w:rPr/>
      </w:pPr>
      <w:r w:rsidDel="00000000" w:rsidR="00000000" w:rsidRPr="00000000">
        <w:rPr>
          <w:rtl w:val="0"/>
        </w:rPr>
        <w:t xml:space="preserve">Name of Covid – 19 Club officer: </w:t>
      </w:r>
    </w:p>
    <w:p w:rsidR="00000000" w:rsidDel="00000000" w:rsidP="00000000" w:rsidRDefault="00000000" w:rsidRPr="00000000" w14:paraId="00000005">
      <w:pPr>
        <w:rPr/>
      </w:pPr>
      <w:r w:rsidDel="00000000" w:rsidR="00000000" w:rsidRPr="00000000">
        <w:rPr>
          <w:rtl w:val="0"/>
        </w:rPr>
        <w:t xml:space="preserve">Contact email: </w:t>
        <w:tab/>
        <w:tab/>
        <w:tab/>
        <w:tab/>
        <w:tab/>
        <w:tab/>
        <w:t xml:space="preserve">Contact Mobile Phone number: </w:t>
      </w:r>
    </w:p>
    <w:p w:rsidR="00000000" w:rsidDel="00000000" w:rsidP="00000000" w:rsidRDefault="00000000" w:rsidRPr="00000000" w14:paraId="00000006">
      <w:pPr>
        <w:rPr/>
      </w:pPr>
      <w:r w:rsidDel="00000000" w:rsidR="00000000" w:rsidRPr="00000000">
        <w:rPr>
          <w:rtl w:val="0"/>
        </w:rPr>
        <w:t xml:space="preserve">Due to the impact of Covid19, Triathlon Ireland in conjunction with Sport Ireland and Sport Northern Ireland, would like to ensure that a return to training can be done in a safe manner. While government and Sport Ireland guidelines should be strictly adhered to, there are also several triathlon-specific restrictions that should also be implemented within the sport which are outlined in our return to training document.</w:t>
      </w:r>
    </w:p>
    <w:p w:rsidR="00000000" w:rsidDel="00000000" w:rsidP="00000000" w:rsidRDefault="00000000" w:rsidRPr="00000000" w14:paraId="00000007">
      <w:pPr>
        <w:rPr/>
      </w:pPr>
      <w:r w:rsidDel="00000000" w:rsidR="00000000" w:rsidRPr="00000000">
        <w:rPr>
          <w:rtl w:val="0"/>
        </w:rPr>
        <w:t xml:space="preserve">The safety of all athletes, coaches and volunteers is paramount. As Triathlon Ireland is an all-island national governing body, governmental guidelines in the Republic of Ireland (ROI) and in Northern Ireland (NI) will be strictly followed. There may be variations in restrictions (e.g. group size) between ROI and NI, and clubs will be subject to these based on geographic location.  All clubs need to consider their own situations at any given time. A club’s decision on whether to allow a return to training needs to be based on the situation in their local area at the time. </w:t>
      </w:r>
    </w:p>
    <w:p w:rsidR="00000000" w:rsidDel="00000000" w:rsidP="00000000" w:rsidRDefault="00000000" w:rsidRPr="00000000" w14:paraId="00000008">
      <w:pPr>
        <w:rPr/>
      </w:pPr>
      <w:r w:rsidDel="00000000" w:rsidR="00000000" w:rsidRPr="00000000">
        <w:rPr>
          <w:rtl w:val="0"/>
        </w:rPr>
        <w:t xml:space="preserve">By signing this declaration, we acknowledge we are familiar with the governmental guidelines and the Triathlon Ireland Return to Play protocol and will comply with the advice contained within these documents. Our members have been informed of their personal responsibility under the protocols.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Signed:</w:t>
        <w:tab/>
        <w:tab/>
        <w:tab/>
        <w:tab/>
        <w:tab/>
        <w:tab/>
        <w:t xml:space="preserve">Name:</w:t>
      </w:r>
    </w:p>
    <w:p w:rsidR="00000000" w:rsidDel="00000000" w:rsidP="00000000" w:rsidRDefault="00000000" w:rsidRPr="00000000" w14:paraId="0000000B">
      <w:pPr>
        <w:rPr/>
      </w:pPr>
      <w:r w:rsidDel="00000000" w:rsidR="00000000" w:rsidRPr="00000000">
        <w:rPr>
          <w:rtl w:val="0"/>
        </w:rPr>
        <w:t xml:space="preserve">Date:</w:t>
      </w:r>
    </w:p>
    <w:sectPr>
      <w:headerReference r:id="rId6"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jc w:val="right"/>
      <w:rPr/>
    </w:pPr>
    <w:r w:rsidDel="00000000" w:rsidR="00000000" w:rsidRPr="00000000">
      <w:rPr/>
      <w:drawing>
        <wp:inline distB="114300" distT="114300" distL="114300" distR="114300">
          <wp:extent cx="1068713" cy="459212"/>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68713" cy="45921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_GB"/>
      </w:rPr>
    </w:rPrDefault>
    <w:pPrDefault>
      <w:pPr>
        <w:spacing w:after="200" w:before="1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4472c4" w:space="0" w:sz="24" w:val="single"/>
        <w:left w:color="4472c4" w:space="0" w:sz="24" w:val="single"/>
        <w:bottom w:color="4472c4" w:space="0" w:sz="24" w:val="single"/>
        <w:right w:color="4472c4" w:space="0" w:sz="24" w:val="single"/>
      </w:pBdr>
      <w:shd w:fill="4472c4" w:val="clear"/>
      <w:spacing w:after="0" w:before="480" w:lineRule="auto"/>
    </w:pPr>
    <w:rPr>
      <w:b w:val="1"/>
      <w:smallCaps w:val="1"/>
      <w:color w:val="ffffff"/>
      <w:sz w:val="22"/>
      <w:szCs w:val="22"/>
    </w:rPr>
  </w:style>
  <w:style w:type="paragraph" w:styleId="Heading2">
    <w:name w:val="heading 2"/>
    <w:basedOn w:val="Normal"/>
    <w:next w:val="Normal"/>
    <w:pPr>
      <w:keepNext w:val="1"/>
      <w:keepLines w:val="1"/>
      <w:pBdr>
        <w:top w:color="d9e2f3" w:space="0" w:sz="24" w:val="single"/>
        <w:left w:color="d9e2f3" w:space="0" w:sz="24" w:val="single"/>
        <w:bottom w:color="d9e2f3" w:space="0" w:sz="24" w:val="single"/>
        <w:right w:color="d9e2f3" w:space="0" w:sz="24" w:val="single"/>
      </w:pBdr>
      <w:shd w:fill="d9e2f3" w:val="clear"/>
      <w:spacing w:after="0" w:before="360" w:lineRule="auto"/>
    </w:pPr>
    <w:rPr>
      <w:b w:val="1"/>
      <w:smallCaps w:val="1"/>
      <w:color w:val="00b050"/>
      <w:sz w:val="36"/>
      <w:szCs w:val="36"/>
    </w:rPr>
  </w:style>
  <w:style w:type="paragraph" w:styleId="Heading3">
    <w:name w:val="heading 3"/>
    <w:basedOn w:val="Normal"/>
    <w:next w:val="Normal"/>
    <w:pPr>
      <w:keepNext w:val="1"/>
      <w:keepLines w:val="1"/>
      <w:pBdr>
        <w:top w:color="4472c4" w:space="2" w:sz="6" w:val="single"/>
      </w:pBdr>
      <w:spacing w:after="0" w:before="300" w:lineRule="auto"/>
    </w:pPr>
    <w:rPr>
      <w:b w:val="1"/>
      <w:smallCaps w:val="1"/>
      <w:color w:val="00b050"/>
      <w:sz w:val="28"/>
      <w:szCs w:val="28"/>
    </w:rPr>
  </w:style>
  <w:style w:type="paragraph" w:styleId="Heading4">
    <w:name w:val="heading 4"/>
    <w:basedOn w:val="Normal"/>
    <w:next w:val="Normal"/>
    <w:pPr>
      <w:keepNext w:val="1"/>
      <w:keepLines w:val="1"/>
      <w:pBdr>
        <w:top w:color="4472c4" w:space="2" w:sz="6" w:val="dotted"/>
      </w:pBdr>
      <w:spacing w:after="0" w:before="200" w:lineRule="auto"/>
    </w:pPr>
    <w:rPr>
      <w:b w:val="1"/>
      <w:smallCaps w:val="1"/>
      <w:color w:val="2f5496"/>
      <w:sz w:val="24"/>
      <w:szCs w:val="24"/>
    </w:rPr>
  </w:style>
  <w:style w:type="paragraph" w:styleId="Heading5">
    <w:name w:val="heading 5"/>
    <w:basedOn w:val="Normal"/>
    <w:next w:val="Normal"/>
    <w:pPr>
      <w:keepNext w:val="1"/>
      <w:keepLines w:val="1"/>
      <w:pBdr>
        <w:bottom w:color="4472c4" w:space="1" w:sz="6" w:val="single"/>
      </w:pBdr>
      <w:spacing w:after="0" w:before="200" w:lineRule="auto"/>
    </w:pPr>
    <w:rPr>
      <w:b w:val="1"/>
      <w:smallCaps w:val="1"/>
      <w:color w:val="2f5496"/>
      <w:sz w:val="22"/>
      <w:szCs w:val="22"/>
    </w:rPr>
  </w:style>
  <w:style w:type="paragraph" w:styleId="Heading6">
    <w:name w:val="heading 6"/>
    <w:basedOn w:val="Normal"/>
    <w:next w:val="Normal"/>
    <w:pPr>
      <w:keepNext w:val="1"/>
      <w:keepLines w:val="1"/>
      <w:pBdr>
        <w:bottom w:color="4472c4" w:space="1" w:sz="6" w:val="dotted"/>
      </w:pBdr>
      <w:spacing w:after="0" w:before="200" w:lineRule="auto"/>
    </w:pPr>
    <w:rPr>
      <w:b w:val="1"/>
      <w:smallCaps w:val="1"/>
      <w:color w:val="2f5496"/>
      <w:sz w:val="20"/>
      <w:szCs w:val="20"/>
    </w:rPr>
  </w:style>
  <w:style w:type="paragraph" w:styleId="Title">
    <w:name w:val="Title"/>
    <w:basedOn w:val="Normal"/>
    <w:next w:val="Normal"/>
    <w:pPr>
      <w:keepNext w:val="1"/>
      <w:keepLines w:val="1"/>
      <w:spacing w:after="0" w:before="0" w:lineRule="auto"/>
    </w:pPr>
    <w:rPr>
      <w:b w:val="1"/>
      <w:smallCaps w:val="1"/>
      <w:color w:val="4472c4"/>
      <w:sz w:val="52"/>
      <w:szCs w:val="52"/>
    </w:rPr>
  </w:style>
  <w:style w:type="paragraph" w:styleId="Subtitle">
    <w:name w:val="Subtitle"/>
    <w:basedOn w:val="Normal"/>
    <w:next w:val="Normal"/>
    <w:pPr>
      <w:keepNext w:val="1"/>
      <w:keepLines w:val="1"/>
      <w:spacing w:after="500" w:before="0" w:line="240" w:lineRule="auto"/>
    </w:pPr>
    <w:rPr>
      <w:rFonts w:ascii="Georgia" w:cs="Georgia" w:eastAsia="Georgia" w:hAnsi="Georgia"/>
      <w:i w:val="1"/>
      <w:smallCaps w:val="1"/>
      <w:color w:val="595959"/>
      <w:sz w:val="21"/>
      <w:szCs w:val="2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